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2BF296" w14:textId="77777777" w:rsidR="0095767B" w:rsidRDefault="006F36CD">
      <w:pPr>
        <w:spacing w:after="7" w:line="259" w:lineRule="auto"/>
      </w:pPr>
      <w:r>
        <w:rPr>
          <w:rFonts w:ascii="Calibri" w:eastAsia="Calibri" w:hAnsi="Calibri" w:cs="Calibri"/>
          <w:noProof/>
          <w:sz w:val="22"/>
        </w:rPr>
        <mc:AlternateContent>
          <mc:Choice Requires="wpg">
            <w:drawing>
              <wp:inline distT="0" distB="0" distL="0" distR="0" wp14:anchorId="19FEF046" wp14:editId="64545DC2">
                <wp:extent cx="6172200" cy="6096"/>
                <wp:effectExtent l="0" t="0" r="0" b="0"/>
                <wp:docPr id="31307" name="Group 31307"/>
                <wp:cNvGraphicFramePr/>
                <a:graphic xmlns:a="http://schemas.openxmlformats.org/drawingml/2006/main">
                  <a:graphicData uri="http://schemas.microsoft.com/office/word/2010/wordprocessingGroup">
                    <wpg:wgp>
                      <wpg:cNvGrpSpPr/>
                      <wpg:grpSpPr>
                        <a:xfrm>
                          <a:off x="0" y="0"/>
                          <a:ext cx="6172200" cy="6096"/>
                          <a:chOff x="0" y="0"/>
                          <a:chExt cx="6172200" cy="6096"/>
                        </a:xfrm>
                      </wpg:grpSpPr>
                      <wps:wsp>
                        <wps:cNvPr id="40154" name="Shape 40154"/>
                        <wps:cNvSpPr/>
                        <wps:spPr>
                          <a:xfrm>
                            <a:off x="0" y="0"/>
                            <a:ext cx="6172200" cy="9144"/>
                          </a:xfrm>
                          <a:custGeom>
                            <a:avLst/>
                            <a:gdLst/>
                            <a:ahLst/>
                            <a:cxnLst/>
                            <a:rect l="0" t="0" r="0" b="0"/>
                            <a:pathLst>
                              <a:path w="6172200" h="9144">
                                <a:moveTo>
                                  <a:pt x="0" y="0"/>
                                </a:moveTo>
                                <a:lnTo>
                                  <a:pt x="6172200" y="0"/>
                                </a:lnTo>
                                <a:lnTo>
                                  <a:pt x="61722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1307" style="width:486pt;height:0.47998pt;mso-position-horizontal-relative:char;mso-position-vertical-relative:line" coordsize="61722,60">
                <v:shape id="Shape 40155" style="position:absolute;width:61722;height:91;left:0;top:0;" coordsize="6172200,9144" path="m0,0l6172200,0l6172200,9144l0,9144l0,0">
                  <v:stroke weight="0pt" endcap="flat" joinstyle="miter" miterlimit="10" on="false" color="#000000" opacity="0"/>
                  <v:fill on="true" color="#000000"/>
                </v:shape>
              </v:group>
            </w:pict>
          </mc:Fallback>
        </mc:AlternateContent>
      </w:r>
    </w:p>
    <w:p w14:paraId="310617E5" w14:textId="77777777" w:rsidR="0095767B" w:rsidRDefault="006F36CD">
      <w:pPr>
        <w:spacing w:line="259" w:lineRule="auto"/>
        <w:ind w:left="10" w:right="5" w:hanging="10"/>
        <w:jc w:val="center"/>
      </w:pPr>
      <w:r>
        <w:rPr>
          <w:b/>
        </w:rPr>
        <w:t xml:space="preserve">Maciej Zawodniok, Ph.D. </w:t>
      </w:r>
    </w:p>
    <w:p w14:paraId="51CF76E5" w14:textId="77777777" w:rsidR="0095767B" w:rsidRDefault="006F36CD">
      <w:pPr>
        <w:spacing w:after="10" w:line="259" w:lineRule="auto"/>
      </w:pPr>
      <w:r>
        <w:rPr>
          <w:rFonts w:ascii="Calibri" w:eastAsia="Calibri" w:hAnsi="Calibri" w:cs="Calibri"/>
          <w:noProof/>
          <w:sz w:val="22"/>
        </w:rPr>
        <mc:AlternateContent>
          <mc:Choice Requires="wpg">
            <w:drawing>
              <wp:inline distT="0" distB="0" distL="0" distR="0" wp14:anchorId="139DBB63" wp14:editId="252A8BA0">
                <wp:extent cx="6172200" cy="6096"/>
                <wp:effectExtent l="0" t="0" r="0" b="0"/>
                <wp:docPr id="31308" name="Group 31308"/>
                <wp:cNvGraphicFramePr/>
                <a:graphic xmlns:a="http://schemas.openxmlformats.org/drawingml/2006/main">
                  <a:graphicData uri="http://schemas.microsoft.com/office/word/2010/wordprocessingGroup">
                    <wpg:wgp>
                      <wpg:cNvGrpSpPr/>
                      <wpg:grpSpPr>
                        <a:xfrm>
                          <a:off x="0" y="0"/>
                          <a:ext cx="6172200" cy="6096"/>
                          <a:chOff x="0" y="0"/>
                          <a:chExt cx="6172200" cy="6096"/>
                        </a:xfrm>
                      </wpg:grpSpPr>
                      <wps:wsp>
                        <wps:cNvPr id="40156" name="Shape 40156"/>
                        <wps:cNvSpPr/>
                        <wps:spPr>
                          <a:xfrm>
                            <a:off x="0" y="0"/>
                            <a:ext cx="6172200" cy="9144"/>
                          </a:xfrm>
                          <a:custGeom>
                            <a:avLst/>
                            <a:gdLst/>
                            <a:ahLst/>
                            <a:cxnLst/>
                            <a:rect l="0" t="0" r="0" b="0"/>
                            <a:pathLst>
                              <a:path w="6172200" h="9144">
                                <a:moveTo>
                                  <a:pt x="0" y="0"/>
                                </a:moveTo>
                                <a:lnTo>
                                  <a:pt x="6172200" y="0"/>
                                </a:lnTo>
                                <a:lnTo>
                                  <a:pt x="61722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1308" style="width:486pt;height:0.47998pt;mso-position-horizontal-relative:char;mso-position-vertical-relative:line" coordsize="61722,60">
                <v:shape id="Shape 40157" style="position:absolute;width:61722;height:91;left:0;top:0;" coordsize="6172200,9144" path="m0,0l6172200,0l6172200,9144l0,9144l0,0">
                  <v:stroke weight="0pt" endcap="flat" joinstyle="miter" miterlimit="10" on="false" color="#000000" opacity="0"/>
                  <v:fill on="true" color="#000000"/>
                </v:shape>
              </v:group>
            </w:pict>
          </mc:Fallback>
        </mc:AlternateContent>
      </w:r>
    </w:p>
    <w:p w14:paraId="1F111B17" w14:textId="77777777" w:rsidR="0095767B" w:rsidRDefault="006F36CD">
      <w:pPr>
        <w:spacing w:line="259" w:lineRule="auto"/>
        <w:ind w:left="10" w:right="5" w:hanging="10"/>
        <w:jc w:val="center"/>
      </w:pPr>
      <w:r>
        <w:rPr>
          <w:sz w:val="22"/>
        </w:rPr>
        <w:t xml:space="preserve">Associate Professor, Electrical and Computer Engineering (ECE) Department, </w:t>
      </w:r>
    </w:p>
    <w:p w14:paraId="6E490A68" w14:textId="77777777" w:rsidR="0095767B" w:rsidRDefault="006F36CD">
      <w:pPr>
        <w:spacing w:line="259" w:lineRule="auto"/>
        <w:ind w:left="10" w:right="7" w:hanging="10"/>
        <w:jc w:val="center"/>
      </w:pPr>
      <w:r>
        <w:rPr>
          <w:sz w:val="22"/>
        </w:rPr>
        <w:t xml:space="preserve">Missouri University of Science and Technology </w:t>
      </w:r>
    </w:p>
    <w:p w14:paraId="03213BCF" w14:textId="77777777" w:rsidR="0095767B" w:rsidRDefault="006F36CD">
      <w:pPr>
        <w:spacing w:line="259" w:lineRule="auto"/>
        <w:ind w:left="10" w:right="5" w:hanging="10"/>
        <w:jc w:val="center"/>
      </w:pPr>
      <w:r>
        <w:rPr>
          <w:sz w:val="22"/>
        </w:rPr>
        <w:t xml:space="preserve">133 Emerson Hall, 301 W. 16th St., Rolla, Missouri 65409 – 0370, </w:t>
      </w:r>
    </w:p>
    <w:p w14:paraId="2D0029A0" w14:textId="77777777" w:rsidR="0095767B" w:rsidRDefault="006F36CD">
      <w:pPr>
        <w:spacing w:line="259" w:lineRule="auto"/>
        <w:ind w:left="10" w:right="5" w:hanging="10"/>
        <w:jc w:val="center"/>
      </w:pPr>
      <w:r>
        <w:rPr>
          <w:sz w:val="22"/>
        </w:rPr>
        <w:t xml:space="preserve">Phone: 573-308-2319, Fax: 573-341-4532, E-mail: mjzx9c@mst.edu,  </w:t>
      </w:r>
    </w:p>
    <w:p w14:paraId="7A49A628" w14:textId="77777777" w:rsidR="0095767B" w:rsidRDefault="006F36CD">
      <w:pPr>
        <w:spacing w:after="7" w:line="259" w:lineRule="auto"/>
        <w:ind w:left="-14"/>
      </w:pPr>
      <w:r>
        <w:rPr>
          <w:rFonts w:ascii="Calibri" w:eastAsia="Calibri" w:hAnsi="Calibri" w:cs="Calibri"/>
          <w:noProof/>
          <w:sz w:val="22"/>
        </w:rPr>
        <mc:AlternateContent>
          <mc:Choice Requires="wpg">
            <w:drawing>
              <wp:inline distT="0" distB="0" distL="0" distR="0" wp14:anchorId="6C3B379D" wp14:editId="36D16E9B">
                <wp:extent cx="6181344" cy="6096"/>
                <wp:effectExtent l="0" t="0" r="0" b="0"/>
                <wp:docPr id="31309" name="Group 31309"/>
                <wp:cNvGraphicFramePr/>
                <a:graphic xmlns:a="http://schemas.openxmlformats.org/drawingml/2006/main">
                  <a:graphicData uri="http://schemas.microsoft.com/office/word/2010/wordprocessingGroup">
                    <wpg:wgp>
                      <wpg:cNvGrpSpPr/>
                      <wpg:grpSpPr>
                        <a:xfrm>
                          <a:off x="0" y="0"/>
                          <a:ext cx="6181344" cy="6096"/>
                          <a:chOff x="0" y="0"/>
                          <a:chExt cx="6181344" cy="6096"/>
                        </a:xfrm>
                      </wpg:grpSpPr>
                      <wps:wsp>
                        <wps:cNvPr id="40158" name="Shape 40158"/>
                        <wps:cNvSpPr/>
                        <wps:spPr>
                          <a:xfrm>
                            <a:off x="0" y="0"/>
                            <a:ext cx="6181344" cy="9144"/>
                          </a:xfrm>
                          <a:custGeom>
                            <a:avLst/>
                            <a:gdLst/>
                            <a:ahLst/>
                            <a:cxnLst/>
                            <a:rect l="0" t="0" r="0" b="0"/>
                            <a:pathLst>
                              <a:path w="6181344" h="9144">
                                <a:moveTo>
                                  <a:pt x="0" y="0"/>
                                </a:moveTo>
                                <a:lnTo>
                                  <a:pt x="6181344" y="0"/>
                                </a:lnTo>
                                <a:lnTo>
                                  <a:pt x="61813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1309" style="width:486.72pt;height:0.47998pt;mso-position-horizontal-relative:char;mso-position-vertical-relative:line" coordsize="61813,60">
                <v:shape id="Shape 40159" style="position:absolute;width:61813;height:91;left:0;top:0;" coordsize="6181344,9144" path="m0,0l6181344,0l6181344,9144l0,9144l0,0">
                  <v:stroke weight="0pt" endcap="flat" joinstyle="miter" miterlimit="10" on="false" color="#000000" opacity="0"/>
                  <v:fill on="true" color="#000000"/>
                </v:shape>
              </v:group>
            </w:pict>
          </mc:Fallback>
        </mc:AlternateContent>
      </w:r>
    </w:p>
    <w:p w14:paraId="441284F6" w14:textId="25B7632A" w:rsidR="00EA4E0C" w:rsidRDefault="006F36CD">
      <w:pPr>
        <w:spacing w:line="259" w:lineRule="auto"/>
      </w:pPr>
      <w:r>
        <w:t xml:space="preserve"> </w:t>
      </w:r>
    </w:p>
    <w:p w14:paraId="2B7C0A50" w14:textId="77777777" w:rsidR="001D0702" w:rsidRDefault="008C3D07" w:rsidP="007F2506">
      <w:pPr>
        <w:spacing w:after="223" w:line="259" w:lineRule="auto"/>
        <w:jc w:val="center"/>
        <w:rPr>
          <w:noProof/>
        </w:rPr>
      </w:pPr>
      <w:r w:rsidRPr="007F2506">
        <w:rPr>
          <w:rStyle w:val="BookTitle"/>
        </w:rPr>
        <w:t>Table of Contents</w:t>
      </w:r>
      <w:r>
        <w:rPr>
          <w:rStyle w:val="BookTitle"/>
        </w:rPr>
        <w:fldChar w:fldCharType="begin"/>
      </w:r>
      <w:r w:rsidRPr="007F2506">
        <w:rPr>
          <w:rStyle w:val="BookTitle"/>
        </w:rPr>
        <w:instrText xml:space="preserve"> TOC \o "1-2" \h \z \u </w:instrText>
      </w:r>
      <w:r>
        <w:rPr>
          <w:rStyle w:val="BookTitle"/>
        </w:rPr>
        <w:fldChar w:fldCharType="separate"/>
      </w:r>
    </w:p>
    <w:p w14:paraId="50A459F5" w14:textId="0CAA9DD2" w:rsidR="001D0702" w:rsidRDefault="001D0702">
      <w:pPr>
        <w:pStyle w:val="TOC1"/>
        <w:tabs>
          <w:tab w:val="right" w:leader="dot" w:pos="10070"/>
        </w:tabs>
        <w:rPr>
          <w:rFonts w:eastAsiaTheme="minorEastAsia" w:cstheme="minorBidi"/>
          <w:b w:val="0"/>
          <w:bCs w:val="0"/>
          <w:i w:val="0"/>
          <w:iCs w:val="0"/>
          <w:noProof/>
          <w:kern w:val="2"/>
          <w14:ligatures w14:val="standardContextual"/>
        </w:rPr>
      </w:pPr>
      <w:hyperlink w:anchor="_Toc229997901" w:history="1">
        <w:r w:rsidRPr="00132FAC">
          <w:rPr>
            <w:rStyle w:val="Hyperlink"/>
            <w:noProof/>
          </w:rPr>
          <w:t>Resume/CV</w:t>
        </w:r>
        <w:r>
          <w:rPr>
            <w:noProof/>
            <w:webHidden/>
          </w:rPr>
          <w:tab/>
        </w:r>
        <w:r>
          <w:rPr>
            <w:noProof/>
            <w:webHidden/>
          </w:rPr>
          <w:fldChar w:fldCharType="begin"/>
        </w:r>
        <w:r>
          <w:rPr>
            <w:noProof/>
            <w:webHidden/>
          </w:rPr>
          <w:instrText xml:space="preserve"> PAGEREF _Toc229997901 \h </w:instrText>
        </w:r>
        <w:r>
          <w:rPr>
            <w:noProof/>
            <w:webHidden/>
          </w:rPr>
        </w:r>
        <w:r>
          <w:rPr>
            <w:noProof/>
            <w:webHidden/>
          </w:rPr>
          <w:fldChar w:fldCharType="separate"/>
        </w:r>
        <w:r>
          <w:rPr>
            <w:noProof/>
            <w:webHidden/>
          </w:rPr>
          <w:t>2</w:t>
        </w:r>
        <w:r>
          <w:rPr>
            <w:noProof/>
            <w:webHidden/>
          </w:rPr>
          <w:fldChar w:fldCharType="end"/>
        </w:r>
      </w:hyperlink>
    </w:p>
    <w:p w14:paraId="4C1BDD00" w14:textId="142B2CBB" w:rsidR="001D0702" w:rsidRDefault="001D0702">
      <w:pPr>
        <w:pStyle w:val="TOC2"/>
        <w:tabs>
          <w:tab w:val="right" w:leader="dot" w:pos="10070"/>
        </w:tabs>
        <w:rPr>
          <w:rFonts w:eastAsiaTheme="minorEastAsia" w:cstheme="minorBidi"/>
          <w:b w:val="0"/>
          <w:bCs w:val="0"/>
          <w:noProof/>
          <w:kern w:val="2"/>
          <w:sz w:val="24"/>
          <w:szCs w:val="24"/>
          <w14:ligatures w14:val="standardContextual"/>
        </w:rPr>
      </w:pPr>
      <w:hyperlink w:anchor="_Toc229997902" w:history="1">
        <w:r w:rsidRPr="00132FAC">
          <w:rPr>
            <w:rStyle w:val="Hyperlink"/>
            <w:noProof/>
          </w:rPr>
          <w:t>Areas Of Interest: Wireless Networks and Communication, Networked Systems and Applications, Cyber-Physical Systems, Embedded Systems and Sensors, Digital Twins</w:t>
        </w:r>
        <w:r>
          <w:rPr>
            <w:noProof/>
            <w:webHidden/>
          </w:rPr>
          <w:tab/>
        </w:r>
        <w:r>
          <w:rPr>
            <w:noProof/>
            <w:webHidden/>
          </w:rPr>
          <w:fldChar w:fldCharType="begin"/>
        </w:r>
        <w:r>
          <w:rPr>
            <w:noProof/>
            <w:webHidden/>
          </w:rPr>
          <w:instrText xml:space="preserve"> PAGEREF _Toc229997902 \h </w:instrText>
        </w:r>
        <w:r>
          <w:rPr>
            <w:noProof/>
            <w:webHidden/>
          </w:rPr>
        </w:r>
        <w:r>
          <w:rPr>
            <w:noProof/>
            <w:webHidden/>
          </w:rPr>
          <w:fldChar w:fldCharType="separate"/>
        </w:r>
        <w:r>
          <w:rPr>
            <w:noProof/>
            <w:webHidden/>
          </w:rPr>
          <w:t>2</w:t>
        </w:r>
        <w:r>
          <w:rPr>
            <w:noProof/>
            <w:webHidden/>
          </w:rPr>
          <w:fldChar w:fldCharType="end"/>
        </w:r>
      </w:hyperlink>
    </w:p>
    <w:p w14:paraId="63FA3066" w14:textId="0F042035" w:rsidR="001D0702" w:rsidRDefault="001D0702">
      <w:pPr>
        <w:pStyle w:val="TOC2"/>
        <w:tabs>
          <w:tab w:val="right" w:leader="dot" w:pos="10070"/>
        </w:tabs>
        <w:rPr>
          <w:rFonts w:eastAsiaTheme="minorEastAsia" w:cstheme="minorBidi"/>
          <w:b w:val="0"/>
          <w:bCs w:val="0"/>
          <w:noProof/>
          <w:kern w:val="2"/>
          <w:sz w:val="24"/>
          <w:szCs w:val="24"/>
          <w14:ligatures w14:val="standardContextual"/>
        </w:rPr>
      </w:pPr>
      <w:hyperlink w:anchor="_Toc229997903" w:history="1">
        <w:r w:rsidRPr="00132FAC">
          <w:rPr>
            <w:rStyle w:val="Hyperlink"/>
            <w:noProof/>
          </w:rPr>
          <w:t>Academic and Work Experience</w:t>
        </w:r>
        <w:r>
          <w:rPr>
            <w:noProof/>
            <w:webHidden/>
          </w:rPr>
          <w:tab/>
        </w:r>
        <w:r>
          <w:rPr>
            <w:noProof/>
            <w:webHidden/>
          </w:rPr>
          <w:fldChar w:fldCharType="begin"/>
        </w:r>
        <w:r>
          <w:rPr>
            <w:noProof/>
            <w:webHidden/>
          </w:rPr>
          <w:instrText xml:space="preserve"> PAGEREF _Toc229997903 \h </w:instrText>
        </w:r>
        <w:r>
          <w:rPr>
            <w:noProof/>
            <w:webHidden/>
          </w:rPr>
        </w:r>
        <w:r>
          <w:rPr>
            <w:noProof/>
            <w:webHidden/>
          </w:rPr>
          <w:fldChar w:fldCharType="separate"/>
        </w:r>
        <w:r>
          <w:rPr>
            <w:noProof/>
            <w:webHidden/>
          </w:rPr>
          <w:t>2</w:t>
        </w:r>
        <w:r>
          <w:rPr>
            <w:noProof/>
            <w:webHidden/>
          </w:rPr>
          <w:fldChar w:fldCharType="end"/>
        </w:r>
      </w:hyperlink>
    </w:p>
    <w:p w14:paraId="101FAC5F" w14:textId="37003590" w:rsidR="001D0702" w:rsidRDefault="001D0702">
      <w:pPr>
        <w:pStyle w:val="TOC2"/>
        <w:tabs>
          <w:tab w:val="right" w:leader="dot" w:pos="10070"/>
        </w:tabs>
        <w:rPr>
          <w:rFonts w:eastAsiaTheme="minorEastAsia" w:cstheme="minorBidi"/>
          <w:b w:val="0"/>
          <w:bCs w:val="0"/>
          <w:noProof/>
          <w:kern w:val="2"/>
          <w:sz w:val="24"/>
          <w:szCs w:val="24"/>
          <w14:ligatures w14:val="standardContextual"/>
        </w:rPr>
      </w:pPr>
      <w:hyperlink w:anchor="_Toc229997904" w:history="1">
        <w:r w:rsidRPr="00132FAC">
          <w:rPr>
            <w:rStyle w:val="Hyperlink"/>
            <w:noProof/>
          </w:rPr>
          <w:t>Awards</w:t>
        </w:r>
        <w:r>
          <w:rPr>
            <w:noProof/>
            <w:webHidden/>
          </w:rPr>
          <w:tab/>
        </w:r>
        <w:r>
          <w:rPr>
            <w:noProof/>
            <w:webHidden/>
          </w:rPr>
          <w:fldChar w:fldCharType="begin"/>
        </w:r>
        <w:r>
          <w:rPr>
            <w:noProof/>
            <w:webHidden/>
          </w:rPr>
          <w:instrText xml:space="preserve"> PAGEREF _Toc229997904 \h </w:instrText>
        </w:r>
        <w:r>
          <w:rPr>
            <w:noProof/>
            <w:webHidden/>
          </w:rPr>
        </w:r>
        <w:r>
          <w:rPr>
            <w:noProof/>
            <w:webHidden/>
          </w:rPr>
          <w:fldChar w:fldCharType="separate"/>
        </w:r>
        <w:r>
          <w:rPr>
            <w:noProof/>
            <w:webHidden/>
          </w:rPr>
          <w:t>2</w:t>
        </w:r>
        <w:r>
          <w:rPr>
            <w:noProof/>
            <w:webHidden/>
          </w:rPr>
          <w:fldChar w:fldCharType="end"/>
        </w:r>
      </w:hyperlink>
    </w:p>
    <w:p w14:paraId="2A2480E5" w14:textId="75B18BA3" w:rsidR="001D0702" w:rsidRDefault="001D0702">
      <w:pPr>
        <w:pStyle w:val="TOC1"/>
        <w:tabs>
          <w:tab w:val="right" w:leader="dot" w:pos="10070"/>
        </w:tabs>
        <w:rPr>
          <w:rFonts w:eastAsiaTheme="minorEastAsia" w:cstheme="minorBidi"/>
          <w:b w:val="0"/>
          <w:bCs w:val="0"/>
          <w:i w:val="0"/>
          <w:iCs w:val="0"/>
          <w:noProof/>
          <w:kern w:val="2"/>
          <w14:ligatures w14:val="standardContextual"/>
        </w:rPr>
      </w:pPr>
      <w:hyperlink w:anchor="_Toc229997905" w:history="1">
        <w:r w:rsidRPr="00132FAC">
          <w:rPr>
            <w:rStyle w:val="Hyperlink"/>
            <w:noProof/>
          </w:rPr>
          <w:t>Publications</w:t>
        </w:r>
        <w:r>
          <w:rPr>
            <w:noProof/>
            <w:webHidden/>
          </w:rPr>
          <w:tab/>
        </w:r>
        <w:r>
          <w:rPr>
            <w:noProof/>
            <w:webHidden/>
          </w:rPr>
          <w:fldChar w:fldCharType="begin"/>
        </w:r>
        <w:r>
          <w:rPr>
            <w:noProof/>
            <w:webHidden/>
          </w:rPr>
          <w:instrText xml:space="preserve"> PAGEREF _Toc229997905 \h </w:instrText>
        </w:r>
        <w:r>
          <w:rPr>
            <w:noProof/>
            <w:webHidden/>
          </w:rPr>
        </w:r>
        <w:r>
          <w:rPr>
            <w:noProof/>
            <w:webHidden/>
          </w:rPr>
          <w:fldChar w:fldCharType="separate"/>
        </w:r>
        <w:r>
          <w:rPr>
            <w:noProof/>
            <w:webHidden/>
          </w:rPr>
          <w:t>3</w:t>
        </w:r>
        <w:r>
          <w:rPr>
            <w:noProof/>
            <w:webHidden/>
          </w:rPr>
          <w:fldChar w:fldCharType="end"/>
        </w:r>
      </w:hyperlink>
    </w:p>
    <w:p w14:paraId="55719680" w14:textId="3530CA55" w:rsidR="001D0702" w:rsidRDefault="001D0702">
      <w:pPr>
        <w:pStyle w:val="TOC2"/>
        <w:tabs>
          <w:tab w:val="right" w:leader="dot" w:pos="10070"/>
        </w:tabs>
        <w:rPr>
          <w:rFonts w:eastAsiaTheme="minorEastAsia" w:cstheme="minorBidi"/>
          <w:b w:val="0"/>
          <w:bCs w:val="0"/>
          <w:noProof/>
          <w:kern w:val="2"/>
          <w:sz w:val="24"/>
          <w:szCs w:val="24"/>
          <w14:ligatures w14:val="standardContextual"/>
        </w:rPr>
      </w:pPr>
      <w:hyperlink w:anchor="_Toc229997906" w:history="1">
        <w:r w:rsidRPr="00132FAC">
          <w:rPr>
            <w:rStyle w:val="Hyperlink"/>
            <w:noProof/>
          </w:rPr>
          <w:t>Books/Book Chapters</w:t>
        </w:r>
        <w:r>
          <w:rPr>
            <w:noProof/>
            <w:webHidden/>
          </w:rPr>
          <w:tab/>
        </w:r>
        <w:r>
          <w:rPr>
            <w:noProof/>
            <w:webHidden/>
          </w:rPr>
          <w:fldChar w:fldCharType="begin"/>
        </w:r>
        <w:r>
          <w:rPr>
            <w:noProof/>
            <w:webHidden/>
          </w:rPr>
          <w:instrText xml:space="preserve"> PAGEREF _Toc229997906 \h </w:instrText>
        </w:r>
        <w:r>
          <w:rPr>
            <w:noProof/>
            <w:webHidden/>
          </w:rPr>
        </w:r>
        <w:r>
          <w:rPr>
            <w:noProof/>
            <w:webHidden/>
          </w:rPr>
          <w:fldChar w:fldCharType="separate"/>
        </w:r>
        <w:r>
          <w:rPr>
            <w:noProof/>
            <w:webHidden/>
          </w:rPr>
          <w:t>3</w:t>
        </w:r>
        <w:r>
          <w:rPr>
            <w:noProof/>
            <w:webHidden/>
          </w:rPr>
          <w:fldChar w:fldCharType="end"/>
        </w:r>
      </w:hyperlink>
    </w:p>
    <w:p w14:paraId="01A78704" w14:textId="3AD882AB" w:rsidR="001D0702" w:rsidRDefault="001D0702">
      <w:pPr>
        <w:pStyle w:val="TOC2"/>
        <w:tabs>
          <w:tab w:val="right" w:leader="dot" w:pos="10070"/>
        </w:tabs>
        <w:rPr>
          <w:rFonts w:eastAsiaTheme="minorEastAsia" w:cstheme="minorBidi"/>
          <w:b w:val="0"/>
          <w:bCs w:val="0"/>
          <w:noProof/>
          <w:kern w:val="2"/>
          <w:sz w:val="24"/>
          <w:szCs w:val="24"/>
          <w14:ligatures w14:val="standardContextual"/>
        </w:rPr>
      </w:pPr>
      <w:hyperlink w:anchor="_Toc229997907" w:history="1">
        <w:r w:rsidRPr="00132FAC">
          <w:rPr>
            <w:rStyle w:val="Hyperlink"/>
            <w:noProof/>
          </w:rPr>
          <w:t>Journals Published (Post Tenure: 17 journals, incl. 14 with own students as first authors)</w:t>
        </w:r>
        <w:r>
          <w:rPr>
            <w:noProof/>
            <w:webHidden/>
          </w:rPr>
          <w:tab/>
        </w:r>
        <w:r>
          <w:rPr>
            <w:noProof/>
            <w:webHidden/>
          </w:rPr>
          <w:fldChar w:fldCharType="begin"/>
        </w:r>
        <w:r>
          <w:rPr>
            <w:noProof/>
            <w:webHidden/>
          </w:rPr>
          <w:instrText xml:space="preserve"> PAGEREF _Toc229997907 \h </w:instrText>
        </w:r>
        <w:r>
          <w:rPr>
            <w:noProof/>
            <w:webHidden/>
          </w:rPr>
        </w:r>
        <w:r>
          <w:rPr>
            <w:noProof/>
            <w:webHidden/>
          </w:rPr>
          <w:fldChar w:fldCharType="separate"/>
        </w:r>
        <w:r>
          <w:rPr>
            <w:noProof/>
            <w:webHidden/>
          </w:rPr>
          <w:t>3</w:t>
        </w:r>
        <w:r>
          <w:rPr>
            <w:noProof/>
            <w:webHidden/>
          </w:rPr>
          <w:fldChar w:fldCharType="end"/>
        </w:r>
      </w:hyperlink>
    </w:p>
    <w:p w14:paraId="12F3681E" w14:textId="363F6B61" w:rsidR="001D0702" w:rsidRDefault="001D0702">
      <w:pPr>
        <w:pStyle w:val="TOC2"/>
        <w:tabs>
          <w:tab w:val="right" w:leader="dot" w:pos="10070"/>
        </w:tabs>
        <w:rPr>
          <w:rFonts w:eastAsiaTheme="minorEastAsia" w:cstheme="minorBidi"/>
          <w:b w:val="0"/>
          <w:bCs w:val="0"/>
          <w:noProof/>
          <w:kern w:val="2"/>
          <w:sz w:val="24"/>
          <w:szCs w:val="24"/>
          <w14:ligatures w14:val="standardContextual"/>
        </w:rPr>
      </w:pPr>
      <w:hyperlink w:anchor="_Toc229997908" w:history="1">
        <w:r w:rsidRPr="00132FAC">
          <w:rPr>
            <w:rStyle w:val="Hyperlink"/>
            <w:noProof/>
          </w:rPr>
          <w:t>Submitted/Under Revisions Journals (2 journals):</w:t>
        </w:r>
        <w:r>
          <w:rPr>
            <w:noProof/>
            <w:webHidden/>
          </w:rPr>
          <w:tab/>
        </w:r>
        <w:r>
          <w:rPr>
            <w:noProof/>
            <w:webHidden/>
          </w:rPr>
          <w:fldChar w:fldCharType="begin"/>
        </w:r>
        <w:r>
          <w:rPr>
            <w:noProof/>
            <w:webHidden/>
          </w:rPr>
          <w:instrText xml:space="preserve"> PAGEREF _Toc229997908 \h </w:instrText>
        </w:r>
        <w:r>
          <w:rPr>
            <w:noProof/>
            <w:webHidden/>
          </w:rPr>
        </w:r>
        <w:r>
          <w:rPr>
            <w:noProof/>
            <w:webHidden/>
          </w:rPr>
          <w:fldChar w:fldCharType="separate"/>
        </w:r>
        <w:r>
          <w:rPr>
            <w:noProof/>
            <w:webHidden/>
          </w:rPr>
          <w:t>5</w:t>
        </w:r>
        <w:r>
          <w:rPr>
            <w:noProof/>
            <w:webHidden/>
          </w:rPr>
          <w:fldChar w:fldCharType="end"/>
        </w:r>
      </w:hyperlink>
    </w:p>
    <w:p w14:paraId="1EEDFB34" w14:textId="41D83DF3" w:rsidR="001D0702" w:rsidRDefault="001D0702">
      <w:pPr>
        <w:pStyle w:val="TOC2"/>
        <w:tabs>
          <w:tab w:val="right" w:leader="dot" w:pos="10070"/>
        </w:tabs>
        <w:rPr>
          <w:rFonts w:eastAsiaTheme="minorEastAsia" w:cstheme="minorBidi"/>
          <w:b w:val="0"/>
          <w:bCs w:val="0"/>
          <w:noProof/>
          <w:kern w:val="2"/>
          <w:sz w:val="24"/>
          <w:szCs w:val="24"/>
          <w14:ligatures w14:val="standardContextual"/>
        </w:rPr>
      </w:pPr>
      <w:hyperlink w:anchor="_Toc229997909" w:history="1">
        <w:r w:rsidRPr="00132FAC">
          <w:rPr>
            <w:rStyle w:val="Hyperlink"/>
            <w:noProof/>
          </w:rPr>
          <w:t>Conferences (Post Tenure: 27 conference papers, incl. 25 with my students as first authors)</w:t>
        </w:r>
        <w:r>
          <w:rPr>
            <w:noProof/>
            <w:webHidden/>
          </w:rPr>
          <w:tab/>
        </w:r>
        <w:r>
          <w:rPr>
            <w:noProof/>
            <w:webHidden/>
          </w:rPr>
          <w:fldChar w:fldCharType="begin"/>
        </w:r>
        <w:r>
          <w:rPr>
            <w:noProof/>
            <w:webHidden/>
          </w:rPr>
          <w:instrText xml:space="preserve"> PAGEREF _Toc229997909 \h </w:instrText>
        </w:r>
        <w:r>
          <w:rPr>
            <w:noProof/>
            <w:webHidden/>
          </w:rPr>
        </w:r>
        <w:r>
          <w:rPr>
            <w:noProof/>
            <w:webHidden/>
          </w:rPr>
          <w:fldChar w:fldCharType="separate"/>
        </w:r>
        <w:r>
          <w:rPr>
            <w:noProof/>
            <w:webHidden/>
          </w:rPr>
          <w:t>5</w:t>
        </w:r>
        <w:r>
          <w:rPr>
            <w:noProof/>
            <w:webHidden/>
          </w:rPr>
          <w:fldChar w:fldCharType="end"/>
        </w:r>
      </w:hyperlink>
    </w:p>
    <w:p w14:paraId="2ACAB0A1" w14:textId="259B1830" w:rsidR="001D0702" w:rsidRDefault="001D0702">
      <w:pPr>
        <w:pStyle w:val="TOC2"/>
        <w:tabs>
          <w:tab w:val="right" w:leader="dot" w:pos="10070"/>
        </w:tabs>
        <w:rPr>
          <w:rFonts w:eastAsiaTheme="minorEastAsia" w:cstheme="minorBidi"/>
          <w:b w:val="0"/>
          <w:bCs w:val="0"/>
          <w:noProof/>
          <w:kern w:val="2"/>
          <w:sz w:val="24"/>
          <w:szCs w:val="24"/>
          <w14:ligatures w14:val="standardContextual"/>
        </w:rPr>
      </w:pPr>
      <w:hyperlink w:anchor="_Toc229997910" w:history="1">
        <w:r w:rsidRPr="00132FAC">
          <w:rPr>
            <w:rStyle w:val="Hyperlink"/>
            <w:noProof/>
          </w:rPr>
          <w:t>Submitted Conference Papers:</w:t>
        </w:r>
        <w:r>
          <w:rPr>
            <w:noProof/>
            <w:webHidden/>
          </w:rPr>
          <w:tab/>
        </w:r>
        <w:r>
          <w:rPr>
            <w:noProof/>
            <w:webHidden/>
          </w:rPr>
          <w:fldChar w:fldCharType="begin"/>
        </w:r>
        <w:r>
          <w:rPr>
            <w:noProof/>
            <w:webHidden/>
          </w:rPr>
          <w:instrText xml:space="preserve"> PAGEREF _Toc229997910 \h </w:instrText>
        </w:r>
        <w:r>
          <w:rPr>
            <w:noProof/>
            <w:webHidden/>
          </w:rPr>
        </w:r>
        <w:r>
          <w:rPr>
            <w:noProof/>
            <w:webHidden/>
          </w:rPr>
          <w:fldChar w:fldCharType="separate"/>
        </w:r>
        <w:r>
          <w:rPr>
            <w:noProof/>
            <w:webHidden/>
          </w:rPr>
          <w:t>9</w:t>
        </w:r>
        <w:r>
          <w:rPr>
            <w:noProof/>
            <w:webHidden/>
          </w:rPr>
          <w:fldChar w:fldCharType="end"/>
        </w:r>
      </w:hyperlink>
    </w:p>
    <w:p w14:paraId="3CE6CB32" w14:textId="557A6646" w:rsidR="001D0702" w:rsidRDefault="001D0702">
      <w:pPr>
        <w:pStyle w:val="TOC2"/>
        <w:tabs>
          <w:tab w:val="right" w:leader="dot" w:pos="10070"/>
        </w:tabs>
        <w:rPr>
          <w:rFonts w:eastAsiaTheme="minorEastAsia" w:cstheme="minorBidi"/>
          <w:b w:val="0"/>
          <w:bCs w:val="0"/>
          <w:noProof/>
          <w:kern w:val="2"/>
          <w:sz w:val="24"/>
          <w:szCs w:val="24"/>
          <w14:ligatures w14:val="standardContextual"/>
        </w:rPr>
      </w:pPr>
      <w:hyperlink w:anchor="_Toc229997911" w:history="1">
        <w:r w:rsidRPr="00132FAC">
          <w:rPr>
            <w:rStyle w:val="Hyperlink"/>
            <w:noProof/>
          </w:rPr>
          <w:t>Patents and Invention Disclosures</w:t>
        </w:r>
        <w:r>
          <w:rPr>
            <w:noProof/>
            <w:webHidden/>
          </w:rPr>
          <w:tab/>
        </w:r>
        <w:r>
          <w:rPr>
            <w:noProof/>
            <w:webHidden/>
          </w:rPr>
          <w:fldChar w:fldCharType="begin"/>
        </w:r>
        <w:r>
          <w:rPr>
            <w:noProof/>
            <w:webHidden/>
          </w:rPr>
          <w:instrText xml:space="preserve"> PAGEREF _Toc229997911 \h </w:instrText>
        </w:r>
        <w:r>
          <w:rPr>
            <w:noProof/>
            <w:webHidden/>
          </w:rPr>
        </w:r>
        <w:r>
          <w:rPr>
            <w:noProof/>
            <w:webHidden/>
          </w:rPr>
          <w:fldChar w:fldCharType="separate"/>
        </w:r>
        <w:r>
          <w:rPr>
            <w:noProof/>
            <w:webHidden/>
          </w:rPr>
          <w:t>9</w:t>
        </w:r>
        <w:r>
          <w:rPr>
            <w:noProof/>
            <w:webHidden/>
          </w:rPr>
          <w:fldChar w:fldCharType="end"/>
        </w:r>
      </w:hyperlink>
    </w:p>
    <w:p w14:paraId="7D0E0FEB" w14:textId="7DEC7959" w:rsidR="001D0702" w:rsidRDefault="001D0702">
      <w:pPr>
        <w:pStyle w:val="TOC2"/>
        <w:tabs>
          <w:tab w:val="right" w:leader="dot" w:pos="10070"/>
        </w:tabs>
        <w:rPr>
          <w:rFonts w:eastAsiaTheme="minorEastAsia" w:cstheme="minorBidi"/>
          <w:b w:val="0"/>
          <w:bCs w:val="0"/>
          <w:noProof/>
          <w:kern w:val="2"/>
          <w:sz w:val="24"/>
          <w:szCs w:val="24"/>
          <w14:ligatures w14:val="standardContextual"/>
        </w:rPr>
      </w:pPr>
      <w:hyperlink w:anchor="_Toc229997912" w:history="1">
        <w:r w:rsidRPr="00132FAC">
          <w:rPr>
            <w:rStyle w:val="Hyperlink"/>
            <w:noProof/>
          </w:rPr>
          <w:t>Technical presentations and Demonstrations</w:t>
        </w:r>
        <w:r>
          <w:rPr>
            <w:noProof/>
            <w:webHidden/>
          </w:rPr>
          <w:tab/>
        </w:r>
        <w:r>
          <w:rPr>
            <w:noProof/>
            <w:webHidden/>
          </w:rPr>
          <w:fldChar w:fldCharType="begin"/>
        </w:r>
        <w:r>
          <w:rPr>
            <w:noProof/>
            <w:webHidden/>
          </w:rPr>
          <w:instrText xml:space="preserve"> PAGEREF _Toc229997912 \h </w:instrText>
        </w:r>
        <w:r>
          <w:rPr>
            <w:noProof/>
            <w:webHidden/>
          </w:rPr>
        </w:r>
        <w:r>
          <w:rPr>
            <w:noProof/>
            <w:webHidden/>
          </w:rPr>
          <w:fldChar w:fldCharType="separate"/>
        </w:r>
        <w:r>
          <w:rPr>
            <w:noProof/>
            <w:webHidden/>
          </w:rPr>
          <w:t>10</w:t>
        </w:r>
        <w:r>
          <w:rPr>
            <w:noProof/>
            <w:webHidden/>
          </w:rPr>
          <w:fldChar w:fldCharType="end"/>
        </w:r>
      </w:hyperlink>
    </w:p>
    <w:p w14:paraId="1F85AF4C" w14:textId="158B0E8F" w:rsidR="001D0702" w:rsidRDefault="001D0702">
      <w:pPr>
        <w:pStyle w:val="TOC1"/>
        <w:tabs>
          <w:tab w:val="right" w:leader="dot" w:pos="10070"/>
        </w:tabs>
        <w:rPr>
          <w:rFonts w:eastAsiaTheme="minorEastAsia" w:cstheme="minorBidi"/>
          <w:b w:val="0"/>
          <w:bCs w:val="0"/>
          <w:i w:val="0"/>
          <w:iCs w:val="0"/>
          <w:noProof/>
          <w:kern w:val="2"/>
          <w14:ligatures w14:val="standardContextual"/>
        </w:rPr>
      </w:pPr>
      <w:hyperlink w:anchor="_Toc229997913" w:history="1">
        <w:r w:rsidRPr="00132FAC">
          <w:rPr>
            <w:rStyle w:val="Hyperlink"/>
            <w:noProof/>
          </w:rPr>
          <w:t>Services</w:t>
        </w:r>
        <w:r>
          <w:rPr>
            <w:noProof/>
            <w:webHidden/>
          </w:rPr>
          <w:tab/>
        </w:r>
        <w:r>
          <w:rPr>
            <w:noProof/>
            <w:webHidden/>
          </w:rPr>
          <w:fldChar w:fldCharType="begin"/>
        </w:r>
        <w:r>
          <w:rPr>
            <w:noProof/>
            <w:webHidden/>
          </w:rPr>
          <w:instrText xml:space="preserve"> PAGEREF _Toc229997913 \h </w:instrText>
        </w:r>
        <w:r>
          <w:rPr>
            <w:noProof/>
            <w:webHidden/>
          </w:rPr>
        </w:r>
        <w:r>
          <w:rPr>
            <w:noProof/>
            <w:webHidden/>
          </w:rPr>
          <w:fldChar w:fldCharType="separate"/>
        </w:r>
        <w:r>
          <w:rPr>
            <w:noProof/>
            <w:webHidden/>
          </w:rPr>
          <w:t>12</w:t>
        </w:r>
        <w:r>
          <w:rPr>
            <w:noProof/>
            <w:webHidden/>
          </w:rPr>
          <w:fldChar w:fldCharType="end"/>
        </w:r>
      </w:hyperlink>
    </w:p>
    <w:p w14:paraId="66A2B2ED" w14:textId="0EFE0A7A" w:rsidR="001D0702" w:rsidRDefault="001D0702">
      <w:pPr>
        <w:pStyle w:val="TOC1"/>
        <w:tabs>
          <w:tab w:val="right" w:leader="dot" w:pos="10070"/>
        </w:tabs>
        <w:rPr>
          <w:rFonts w:eastAsiaTheme="minorEastAsia" w:cstheme="minorBidi"/>
          <w:b w:val="0"/>
          <w:bCs w:val="0"/>
          <w:i w:val="0"/>
          <w:iCs w:val="0"/>
          <w:noProof/>
          <w:kern w:val="2"/>
          <w14:ligatures w14:val="standardContextual"/>
        </w:rPr>
      </w:pPr>
      <w:hyperlink w:anchor="_Toc229997914" w:history="1">
        <w:r w:rsidRPr="00132FAC">
          <w:rPr>
            <w:rStyle w:val="Hyperlink"/>
            <w:noProof/>
          </w:rPr>
          <w:t>Advising</w:t>
        </w:r>
        <w:r>
          <w:rPr>
            <w:noProof/>
            <w:webHidden/>
          </w:rPr>
          <w:tab/>
        </w:r>
        <w:r>
          <w:rPr>
            <w:noProof/>
            <w:webHidden/>
          </w:rPr>
          <w:fldChar w:fldCharType="begin"/>
        </w:r>
        <w:r>
          <w:rPr>
            <w:noProof/>
            <w:webHidden/>
          </w:rPr>
          <w:instrText xml:space="preserve"> PAGEREF _Toc229997914 \h </w:instrText>
        </w:r>
        <w:r>
          <w:rPr>
            <w:noProof/>
            <w:webHidden/>
          </w:rPr>
        </w:r>
        <w:r>
          <w:rPr>
            <w:noProof/>
            <w:webHidden/>
          </w:rPr>
          <w:fldChar w:fldCharType="separate"/>
        </w:r>
        <w:r>
          <w:rPr>
            <w:noProof/>
            <w:webHidden/>
          </w:rPr>
          <w:t>14</w:t>
        </w:r>
        <w:r>
          <w:rPr>
            <w:noProof/>
            <w:webHidden/>
          </w:rPr>
          <w:fldChar w:fldCharType="end"/>
        </w:r>
      </w:hyperlink>
    </w:p>
    <w:p w14:paraId="0AB71068" w14:textId="58CE1E09" w:rsidR="001D0702" w:rsidRDefault="001D0702">
      <w:pPr>
        <w:pStyle w:val="TOC2"/>
        <w:tabs>
          <w:tab w:val="right" w:leader="dot" w:pos="10070"/>
        </w:tabs>
        <w:rPr>
          <w:rFonts w:eastAsiaTheme="minorEastAsia" w:cstheme="minorBidi"/>
          <w:b w:val="0"/>
          <w:bCs w:val="0"/>
          <w:noProof/>
          <w:kern w:val="2"/>
          <w:sz w:val="24"/>
          <w:szCs w:val="24"/>
          <w14:ligatures w14:val="standardContextual"/>
        </w:rPr>
      </w:pPr>
      <w:hyperlink w:anchor="_Toc229997915" w:history="1">
        <w:r w:rsidRPr="00132FAC">
          <w:rPr>
            <w:rStyle w:val="Hyperlink"/>
            <w:noProof/>
          </w:rPr>
          <w:t>Graduated Students (Post-Tenure: 8 PhD, 7 MS, 18 UG – many transitioned to Graduate degrees)</w:t>
        </w:r>
        <w:r>
          <w:rPr>
            <w:noProof/>
            <w:webHidden/>
          </w:rPr>
          <w:tab/>
        </w:r>
        <w:r>
          <w:rPr>
            <w:noProof/>
            <w:webHidden/>
          </w:rPr>
          <w:fldChar w:fldCharType="begin"/>
        </w:r>
        <w:r>
          <w:rPr>
            <w:noProof/>
            <w:webHidden/>
          </w:rPr>
          <w:instrText xml:space="preserve"> PAGEREF _Toc229997915 \h </w:instrText>
        </w:r>
        <w:r>
          <w:rPr>
            <w:noProof/>
            <w:webHidden/>
          </w:rPr>
        </w:r>
        <w:r>
          <w:rPr>
            <w:noProof/>
            <w:webHidden/>
          </w:rPr>
          <w:fldChar w:fldCharType="separate"/>
        </w:r>
        <w:r>
          <w:rPr>
            <w:noProof/>
            <w:webHidden/>
          </w:rPr>
          <w:t>14</w:t>
        </w:r>
        <w:r>
          <w:rPr>
            <w:noProof/>
            <w:webHidden/>
          </w:rPr>
          <w:fldChar w:fldCharType="end"/>
        </w:r>
      </w:hyperlink>
    </w:p>
    <w:p w14:paraId="2BFD253F" w14:textId="570B67B3" w:rsidR="001D0702" w:rsidRDefault="001D0702">
      <w:pPr>
        <w:pStyle w:val="TOC2"/>
        <w:tabs>
          <w:tab w:val="right" w:leader="dot" w:pos="10070"/>
        </w:tabs>
        <w:rPr>
          <w:rFonts w:eastAsiaTheme="minorEastAsia" w:cstheme="minorBidi"/>
          <w:b w:val="0"/>
          <w:bCs w:val="0"/>
          <w:noProof/>
          <w:kern w:val="2"/>
          <w:sz w:val="24"/>
          <w:szCs w:val="24"/>
          <w14:ligatures w14:val="standardContextual"/>
        </w:rPr>
      </w:pPr>
      <w:hyperlink w:anchor="_Toc229997916" w:history="1">
        <w:r w:rsidRPr="00132FAC">
          <w:rPr>
            <w:rStyle w:val="Hyperlink"/>
            <w:noProof/>
          </w:rPr>
          <w:t>Current Students (4 PhD, 2 UG)</w:t>
        </w:r>
        <w:r>
          <w:rPr>
            <w:noProof/>
            <w:webHidden/>
          </w:rPr>
          <w:tab/>
        </w:r>
        <w:r>
          <w:rPr>
            <w:noProof/>
            <w:webHidden/>
          </w:rPr>
          <w:fldChar w:fldCharType="begin"/>
        </w:r>
        <w:r>
          <w:rPr>
            <w:noProof/>
            <w:webHidden/>
          </w:rPr>
          <w:instrText xml:space="preserve"> PAGEREF _Toc229997916 \h </w:instrText>
        </w:r>
        <w:r>
          <w:rPr>
            <w:noProof/>
            <w:webHidden/>
          </w:rPr>
        </w:r>
        <w:r>
          <w:rPr>
            <w:noProof/>
            <w:webHidden/>
          </w:rPr>
          <w:fldChar w:fldCharType="separate"/>
        </w:r>
        <w:r>
          <w:rPr>
            <w:noProof/>
            <w:webHidden/>
          </w:rPr>
          <w:t>15</w:t>
        </w:r>
        <w:r>
          <w:rPr>
            <w:noProof/>
            <w:webHidden/>
          </w:rPr>
          <w:fldChar w:fldCharType="end"/>
        </w:r>
      </w:hyperlink>
    </w:p>
    <w:p w14:paraId="298AB5F5" w14:textId="7915A632" w:rsidR="001D0702" w:rsidRDefault="001D0702">
      <w:pPr>
        <w:pStyle w:val="TOC1"/>
        <w:tabs>
          <w:tab w:val="right" w:leader="dot" w:pos="10070"/>
        </w:tabs>
        <w:rPr>
          <w:rFonts w:eastAsiaTheme="minorEastAsia" w:cstheme="minorBidi"/>
          <w:b w:val="0"/>
          <w:bCs w:val="0"/>
          <w:i w:val="0"/>
          <w:iCs w:val="0"/>
          <w:noProof/>
          <w:kern w:val="2"/>
          <w14:ligatures w14:val="standardContextual"/>
        </w:rPr>
      </w:pPr>
      <w:hyperlink w:anchor="_Toc229997917" w:history="1">
        <w:r w:rsidRPr="00132FAC">
          <w:rPr>
            <w:rStyle w:val="Hyperlink"/>
            <w:noProof/>
          </w:rPr>
          <w:t>Funded Research (Post Tenure, 2014-Present)</w:t>
        </w:r>
        <w:r>
          <w:rPr>
            <w:noProof/>
            <w:webHidden/>
          </w:rPr>
          <w:tab/>
        </w:r>
        <w:r>
          <w:rPr>
            <w:noProof/>
            <w:webHidden/>
          </w:rPr>
          <w:fldChar w:fldCharType="begin"/>
        </w:r>
        <w:r>
          <w:rPr>
            <w:noProof/>
            <w:webHidden/>
          </w:rPr>
          <w:instrText xml:space="preserve"> PAGEREF _Toc229997917 \h </w:instrText>
        </w:r>
        <w:r>
          <w:rPr>
            <w:noProof/>
            <w:webHidden/>
          </w:rPr>
        </w:r>
        <w:r>
          <w:rPr>
            <w:noProof/>
            <w:webHidden/>
          </w:rPr>
          <w:fldChar w:fldCharType="separate"/>
        </w:r>
        <w:r>
          <w:rPr>
            <w:noProof/>
            <w:webHidden/>
          </w:rPr>
          <w:t>16</w:t>
        </w:r>
        <w:r>
          <w:rPr>
            <w:noProof/>
            <w:webHidden/>
          </w:rPr>
          <w:fldChar w:fldCharType="end"/>
        </w:r>
      </w:hyperlink>
    </w:p>
    <w:p w14:paraId="49734A33" w14:textId="625E1472" w:rsidR="001D0702" w:rsidRDefault="001D0702">
      <w:pPr>
        <w:pStyle w:val="TOC1"/>
        <w:tabs>
          <w:tab w:val="right" w:leader="dot" w:pos="10070"/>
        </w:tabs>
        <w:rPr>
          <w:rFonts w:eastAsiaTheme="minorEastAsia" w:cstheme="minorBidi"/>
          <w:b w:val="0"/>
          <w:bCs w:val="0"/>
          <w:i w:val="0"/>
          <w:iCs w:val="0"/>
          <w:noProof/>
          <w:kern w:val="2"/>
          <w14:ligatures w14:val="standardContextual"/>
        </w:rPr>
      </w:pPr>
      <w:hyperlink w:anchor="_Toc229997918" w:history="1">
        <w:r w:rsidRPr="00132FAC">
          <w:rPr>
            <w:rStyle w:val="Hyperlink"/>
            <w:noProof/>
          </w:rPr>
          <w:t>Teaching</w:t>
        </w:r>
        <w:r>
          <w:rPr>
            <w:noProof/>
            <w:webHidden/>
          </w:rPr>
          <w:tab/>
        </w:r>
        <w:r>
          <w:rPr>
            <w:noProof/>
            <w:webHidden/>
          </w:rPr>
          <w:fldChar w:fldCharType="begin"/>
        </w:r>
        <w:r>
          <w:rPr>
            <w:noProof/>
            <w:webHidden/>
          </w:rPr>
          <w:instrText xml:space="preserve"> PAGEREF _Toc229997918 \h </w:instrText>
        </w:r>
        <w:r>
          <w:rPr>
            <w:noProof/>
            <w:webHidden/>
          </w:rPr>
        </w:r>
        <w:r>
          <w:rPr>
            <w:noProof/>
            <w:webHidden/>
          </w:rPr>
          <w:fldChar w:fldCharType="separate"/>
        </w:r>
        <w:r>
          <w:rPr>
            <w:noProof/>
            <w:webHidden/>
          </w:rPr>
          <w:t>18</w:t>
        </w:r>
        <w:r>
          <w:rPr>
            <w:noProof/>
            <w:webHidden/>
          </w:rPr>
          <w:fldChar w:fldCharType="end"/>
        </w:r>
      </w:hyperlink>
    </w:p>
    <w:p w14:paraId="66F26A54" w14:textId="085BF960" w:rsidR="001D0702" w:rsidRDefault="001D0702">
      <w:pPr>
        <w:pStyle w:val="TOC2"/>
        <w:tabs>
          <w:tab w:val="right" w:leader="dot" w:pos="10070"/>
        </w:tabs>
        <w:rPr>
          <w:rFonts w:eastAsiaTheme="minorEastAsia" w:cstheme="minorBidi"/>
          <w:b w:val="0"/>
          <w:bCs w:val="0"/>
          <w:noProof/>
          <w:kern w:val="2"/>
          <w:sz w:val="24"/>
          <w:szCs w:val="24"/>
          <w14:ligatures w14:val="standardContextual"/>
        </w:rPr>
      </w:pPr>
      <w:hyperlink w:anchor="_Toc229997919" w:history="1">
        <w:r w:rsidRPr="00132FAC">
          <w:rPr>
            <w:rStyle w:val="Hyperlink"/>
            <w:noProof/>
          </w:rPr>
          <w:t>Overall Teaching Effectiveness Evaluation: 3.8 (Spring 2025)</w:t>
        </w:r>
        <w:r>
          <w:rPr>
            <w:noProof/>
            <w:webHidden/>
          </w:rPr>
          <w:tab/>
        </w:r>
        <w:r>
          <w:rPr>
            <w:noProof/>
            <w:webHidden/>
          </w:rPr>
          <w:fldChar w:fldCharType="begin"/>
        </w:r>
        <w:r>
          <w:rPr>
            <w:noProof/>
            <w:webHidden/>
          </w:rPr>
          <w:instrText xml:space="preserve"> PAGEREF _Toc229997919 \h </w:instrText>
        </w:r>
        <w:r>
          <w:rPr>
            <w:noProof/>
            <w:webHidden/>
          </w:rPr>
        </w:r>
        <w:r>
          <w:rPr>
            <w:noProof/>
            <w:webHidden/>
          </w:rPr>
          <w:fldChar w:fldCharType="separate"/>
        </w:r>
        <w:r>
          <w:rPr>
            <w:noProof/>
            <w:webHidden/>
          </w:rPr>
          <w:t>18</w:t>
        </w:r>
        <w:r>
          <w:rPr>
            <w:noProof/>
            <w:webHidden/>
          </w:rPr>
          <w:fldChar w:fldCharType="end"/>
        </w:r>
      </w:hyperlink>
    </w:p>
    <w:p w14:paraId="3AD641AC" w14:textId="12ECF3DE" w:rsidR="0067106B" w:rsidRDefault="008C3D07" w:rsidP="00900C4D">
      <w:pPr>
        <w:spacing w:after="223" w:line="259" w:lineRule="auto"/>
      </w:pPr>
      <w:r>
        <w:fldChar w:fldCharType="end"/>
      </w:r>
    </w:p>
    <w:p w14:paraId="579F154C" w14:textId="77777777" w:rsidR="00CC3FA8" w:rsidRPr="0033216C" w:rsidRDefault="00CC3FA8" w:rsidP="00CC3FA8"/>
    <w:p w14:paraId="4752EAB5" w14:textId="79B73986" w:rsidR="00F22CB1" w:rsidRPr="00A70E48" w:rsidRDefault="006F36CD" w:rsidP="00A70E48">
      <w:pPr>
        <w:pStyle w:val="Heading1"/>
      </w:pPr>
      <w:r>
        <w:lastRenderedPageBreak/>
        <w:t xml:space="preserve"> </w:t>
      </w:r>
      <w:bookmarkStart w:id="0" w:name="_Toc229997901"/>
      <w:r w:rsidR="00A70E48">
        <w:t>Resume/CV</w:t>
      </w:r>
      <w:bookmarkEnd w:id="0"/>
    </w:p>
    <w:p w14:paraId="0AD800D1" w14:textId="77777777" w:rsidR="00EA4E0C" w:rsidRDefault="00EA4E0C" w:rsidP="00EA4E0C">
      <w:pPr>
        <w:pStyle w:val="Heading2"/>
      </w:pPr>
      <w:bookmarkStart w:id="1" w:name="_Toc229997902"/>
      <w:r>
        <w:t xml:space="preserve">Areas Of Interest: </w:t>
      </w:r>
      <w:r w:rsidRPr="00EA4E0C">
        <w:rPr>
          <w:b w:val="0"/>
          <w:bCs/>
        </w:rPr>
        <w:t>Wireless Networks and Communication, Networked Systems and Applications, Cyber-Physical Systems, Embedded Systems and Sensors, Digital Twins</w:t>
      </w:r>
      <w:bookmarkEnd w:id="1"/>
    </w:p>
    <w:p w14:paraId="0C71F531" w14:textId="77777777" w:rsidR="00EA4E0C" w:rsidRDefault="00EA4E0C" w:rsidP="008C76A2"/>
    <w:p w14:paraId="3E1DAC31" w14:textId="2762981A" w:rsidR="007123A7" w:rsidRDefault="007123A7" w:rsidP="00CC7D47">
      <w:pPr>
        <w:pStyle w:val="Heading2"/>
      </w:pPr>
      <w:bookmarkStart w:id="2" w:name="_Toc229997903"/>
      <w:r>
        <w:t>Academic and Work Experience</w:t>
      </w:r>
      <w:bookmarkEnd w:id="2"/>
    </w:p>
    <w:p w14:paraId="6FE1F28C" w14:textId="7697F1A1" w:rsidR="0095767B" w:rsidRDefault="006F36CD" w:rsidP="007123A7">
      <w:pPr>
        <w:pStyle w:val="Heading3"/>
      </w:pPr>
      <w:r>
        <w:t xml:space="preserve">Academic Experience </w:t>
      </w:r>
    </w:p>
    <w:p w14:paraId="4A22CF08" w14:textId="77777777" w:rsidR="0095767B" w:rsidRDefault="006F36CD" w:rsidP="00AF5F62">
      <w:pPr>
        <w:numPr>
          <w:ilvl w:val="0"/>
          <w:numId w:val="1"/>
        </w:numPr>
        <w:tabs>
          <w:tab w:val="right" w:pos="9936"/>
        </w:tabs>
        <w:spacing w:line="259" w:lineRule="auto"/>
        <w:ind w:right="-7" w:hanging="360"/>
      </w:pPr>
      <w:r>
        <w:rPr>
          <w:b/>
          <w:sz w:val="22"/>
        </w:rPr>
        <w:t>PhD. in Computer Engineering,</w:t>
      </w:r>
      <w:r>
        <w:rPr>
          <w:sz w:val="22"/>
        </w:rPr>
        <w:t xml:space="preserve"> University of Missouri-</w:t>
      </w:r>
      <w:proofErr w:type="gramStart"/>
      <w:r>
        <w:rPr>
          <w:sz w:val="22"/>
        </w:rPr>
        <w:t xml:space="preserve">Rolla  </w:t>
      </w:r>
      <w:r>
        <w:rPr>
          <w:sz w:val="22"/>
        </w:rPr>
        <w:tab/>
      </w:r>
      <w:proofErr w:type="gramEnd"/>
      <w:r>
        <w:rPr>
          <w:b/>
          <w:sz w:val="22"/>
        </w:rPr>
        <w:t>May 2006</w:t>
      </w:r>
      <w:r>
        <w:rPr>
          <w:sz w:val="22"/>
        </w:rPr>
        <w:t xml:space="preserve"> </w:t>
      </w:r>
    </w:p>
    <w:p w14:paraId="346D4E95" w14:textId="77777777" w:rsidR="0095767B" w:rsidRDefault="006F36CD">
      <w:pPr>
        <w:spacing w:after="12" w:line="247" w:lineRule="auto"/>
        <w:ind w:left="720"/>
      </w:pPr>
      <w:r>
        <w:rPr>
          <w:sz w:val="22"/>
        </w:rPr>
        <w:t xml:space="preserve">Dissertation topic “Distributed Power Control (DPC)-based Energy Efficient Protocols for Wireless </w:t>
      </w:r>
    </w:p>
    <w:p w14:paraId="606C7A73" w14:textId="77777777" w:rsidR="0095767B" w:rsidRDefault="006F36CD">
      <w:pPr>
        <w:spacing w:after="45" w:line="247" w:lineRule="auto"/>
        <w:ind w:left="720"/>
      </w:pPr>
      <w:r>
        <w:rPr>
          <w:sz w:val="22"/>
        </w:rPr>
        <w:t>Networks” (defended December 22</w:t>
      </w:r>
      <w:r>
        <w:rPr>
          <w:sz w:val="22"/>
          <w:vertAlign w:val="superscript"/>
        </w:rPr>
        <w:t>nd</w:t>
      </w:r>
      <w:r>
        <w:rPr>
          <w:sz w:val="22"/>
        </w:rPr>
        <w:t xml:space="preserve">, 2005), Advisor: Prof. Jagannathan Sarangapani </w:t>
      </w:r>
    </w:p>
    <w:p w14:paraId="3CA28331" w14:textId="3A39CAC1" w:rsidR="0095767B" w:rsidRDefault="006F36CD" w:rsidP="00AF5F62">
      <w:pPr>
        <w:numPr>
          <w:ilvl w:val="0"/>
          <w:numId w:val="1"/>
        </w:numPr>
        <w:tabs>
          <w:tab w:val="right" w:pos="9990"/>
        </w:tabs>
        <w:spacing w:after="12" w:line="247" w:lineRule="auto"/>
        <w:ind w:right="-7" w:hanging="360"/>
      </w:pPr>
      <w:r>
        <w:rPr>
          <w:b/>
          <w:sz w:val="22"/>
        </w:rPr>
        <w:t xml:space="preserve">M.S. in Computer </w:t>
      </w:r>
      <w:r w:rsidRPr="00AF5F62">
        <w:rPr>
          <w:b/>
          <w:bCs/>
          <w:sz w:val="22"/>
        </w:rPr>
        <w:t>Science</w:t>
      </w:r>
      <w:r>
        <w:rPr>
          <w:sz w:val="22"/>
        </w:rPr>
        <w:t xml:space="preserve">, </w:t>
      </w:r>
      <w:proofErr w:type="spellStart"/>
      <w:r w:rsidRPr="00AF5F62">
        <w:rPr>
          <w:bCs/>
          <w:sz w:val="22"/>
        </w:rPr>
        <w:t>Politechnika</w:t>
      </w:r>
      <w:proofErr w:type="spellEnd"/>
      <w:r w:rsidRPr="00AF5F62">
        <w:rPr>
          <w:bCs/>
          <w:sz w:val="22"/>
        </w:rPr>
        <w:t xml:space="preserve"> Śląska w </w:t>
      </w:r>
      <w:proofErr w:type="spellStart"/>
      <w:r w:rsidRPr="00AF5F62">
        <w:rPr>
          <w:bCs/>
          <w:sz w:val="22"/>
        </w:rPr>
        <w:t>Gliwicach</w:t>
      </w:r>
      <w:proofErr w:type="spellEnd"/>
      <w:r w:rsidRPr="00AF5F62">
        <w:rPr>
          <w:bCs/>
          <w:sz w:val="22"/>
        </w:rPr>
        <w:t xml:space="preserve"> (Poland),</w:t>
      </w:r>
      <w:r w:rsidR="00AF5F62" w:rsidRPr="00AF5F62">
        <w:rPr>
          <w:b/>
          <w:sz w:val="22"/>
        </w:rPr>
        <w:tab/>
      </w:r>
      <w:r>
        <w:rPr>
          <w:b/>
          <w:sz w:val="22"/>
        </w:rPr>
        <w:t>Nov. 1999</w:t>
      </w:r>
      <w:r w:rsidRPr="00AF5F62">
        <w:rPr>
          <w:b/>
          <w:sz w:val="22"/>
        </w:rPr>
        <w:t xml:space="preserve"> </w:t>
      </w:r>
    </w:p>
    <w:p w14:paraId="418FBA7B" w14:textId="77777777" w:rsidR="0095767B" w:rsidRDefault="006F36CD">
      <w:pPr>
        <w:spacing w:after="248" w:line="247" w:lineRule="auto"/>
        <w:ind w:left="720"/>
      </w:pPr>
      <w:r>
        <w:rPr>
          <w:sz w:val="22"/>
        </w:rPr>
        <w:t xml:space="preserve">Specialization: "Databases, Computer Networks and Systems", Advisor: Prof. Adam Mrozek </w:t>
      </w:r>
    </w:p>
    <w:p w14:paraId="3564BFE6" w14:textId="64D37FB7" w:rsidR="00C53EE0" w:rsidRDefault="006F36CD" w:rsidP="008B4595">
      <w:pPr>
        <w:pStyle w:val="Heading3"/>
      </w:pPr>
      <w:r>
        <w:t xml:space="preserve">Work Experience </w:t>
      </w:r>
    </w:p>
    <w:tbl>
      <w:tblPr>
        <w:tblStyle w:val="TableGrid"/>
        <w:tblW w:w="9954" w:type="dxa"/>
        <w:tblCellSpacing w:w="36" w:type="dxa"/>
        <w:tblInd w:w="216" w:type="dxa"/>
        <w:tblCellMar>
          <w:top w:w="9" w:type="dxa"/>
        </w:tblCellMar>
        <w:tblLook w:val="04A0" w:firstRow="1" w:lastRow="0" w:firstColumn="1" w:lastColumn="0" w:noHBand="0" w:noVBand="1"/>
      </w:tblPr>
      <w:tblGrid>
        <w:gridCol w:w="423"/>
        <w:gridCol w:w="8001"/>
        <w:gridCol w:w="1530"/>
      </w:tblGrid>
      <w:tr w:rsidR="00CF45C8" w:rsidRPr="0015298E" w14:paraId="4617E48C" w14:textId="77777777" w:rsidTr="001D13DD">
        <w:trPr>
          <w:trHeight w:val="569"/>
          <w:tblCellSpacing w:w="36" w:type="dxa"/>
        </w:trPr>
        <w:tc>
          <w:tcPr>
            <w:tcW w:w="315" w:type="dxa"/>
            <w:tcBorders>
              <w:top w:val="nil"/>
              <w:left w:val="nil"/>
              <w:bottom w:val="nil"/>
              <w:right w:val="nil"/>
            </w:tcBorders>
          </w:tcPr>
          <w:p w14:paraId="6EE7CD46" w14:textId="14D4B05D" w:rsidR="002969BC" w:rsidRPr="0015298E" w:rsidRDefault="00D1590A">
            <w:pPr>
              <w:spacing w:line="259" w:lineRule="auto"/>
              <w:rPr>
                <w:rFonts w:eastAsia="Segoe UI Symbol"/>
                <w:sz w:val="22"/>
                <w:szCs w:val="22"/>
              </w:rPr>
            </w:pPr>
            <w:r w:rsidRPr="0015298E">
              <w:rPr>
                <w:rFonts w:eastAsia="Segoe UI Symbol"/>
                <w:sz w:val="22"/>
                <w:szCs w:val="22"/>
              </w:rPr>
              <w:t>•</w:t>
            </w:r>
          </w:p>
        </w:tc>
        <w:tc>
          <w:tcPr>
            <w:tcW w:w="7929" w:type="dxa"/>
            <w:tcBorders>
              <w:top w:val="nil"/>
              <w:left w:val="nil"/>
              <w:bottom w:val="nil"/>
              <w:right w:val="nil"/>
            </w:tcBorders>
          </w:tcPr>
          <w:p w14:paraId="25E479FA" w14:textId="3C2A6B19" w:rsidR="00D1590A" w:rsidRPr="0015298E" w:rsidRDefault="002969BC" w:rsidP="001D13DD">
            <w:pPr>
              <w:tabs>
                <w:tab w:val="center" w:pos="7783"/>
                <w:tab w:val="right" w:pos="9721"/>
              </w:tabs>
              <w:rPr>
                <w:sz w:val="22"/>
                <w:szCs w:val="22"/>
              </w:rPr>
            </w:pPr>
            <w:r w:rsidRPr="0015298E">
              <w:rPr>
                <w:sz w:val="22"/>
                <w:szCs w:val="22"/>
              </w:rPr>
              <w:t>Missouri S&amp;T</w:t>
            </w:r>
            <w:r w:rsidR="001D13DD" w:rsidRPr="00932B8F">
              <w:rPr>
                <w:sz w:val="22"/>
              </w:rPr>
              <w:tab/>
            </w:r>
            <w:r w:rsidR="00D1590A" w:rsidRPr="0015298E">
              <w:rPr>
                <w:sz w:val="22"/>
                <w:szCs w:val="22"/>
              </w:rPr>
              <w:br/>
            </w:r>
            <w:r w:rsidR="00D1590A" w:rsidRPr="0015298E">
              <w:rPr>
                <w:b/>
                <w:sz w:val="22"/>
                <w:szCs w:val="22"/>
              </w:rPr>
              <w:t>Associate Professor (Tenured)</w:t>
            </w:r>
            <w:r w:rsidR="00D1590A" w:rsidRPr="0015298E">
              <w:rPr>
                <w:sz w:val="22"/>
                <w:szCs w:val="22"/>
              </w:rPr>
              <w:t xml:space="preserve">, Electrical and Computer Engineering, </w:t>
            </w:r>
          </w:p>
          <w:p w14:paraId="4DBAE9F8" w14:textId="1A7394BF" w:rsidR="002969BC" w:rsidRPr="0015298E" w:rsidRDefault="00D1590A" w:rsidP="00D1590A">
            <w:pPr>
              <w:spacing w:line="259" w:lineRule="auto"/>
              <w:ind w:right="1502"/>
              <w:rPr>
                <w:sz w:val="22"/>
                <w:szCs w:val="22"/>
              </w:rPr>
            </w:pPr>
            <w:r w:rsidRPr="0015298E">
              <w:rPr>
                <w:b/>
                <w:sz w:val="22"/>
                <w:szCs w:val="22"/>
              </w:rPr>
              <w:t>Assistant Site Director</w:t>
            </w:r>
            <w:r w:rsidRPr="0015298E">
              <w:rPr>
                <w:sz w:val="22"/>
                <w:szCs w:val="22"/>
              </w:rPr>
              <w:t>, NSF Industry/University Cooperative Research Center (I/UCRC) on Intelligent Maintenance Systems (</w:t>
            </w:r>
            <w:r w:rsidR="0015298E">
              <w:rPr>
                <w:sz w:val="22"/>
                <w:szCs w:val="22"/>
              </w:rPr>
              <w:t>20</w:t>
            </w:r>
            <w:r w:rsidRPr="0015298E">
              <w:rPr>
                <w:sz w:val="22"/>
                <w:szCs w:val="22"/>
              </w:rPr>
              <w:t>08</w:t>
            </w:r>
            <w:r w:rsidR="0015298E">
              <w:rPr>
                <w:sz w:val="22"/>
                <w:szCs w:val="22"/>
              </w:rPr>
              <w:t>-20</w:t>
            </w:r>
            <w:r w:rsidRPr="0015298E">
              <w:rPr>
                <w:sz w:val="22"/>
                <w:szCs w:val="22"/>
              </w:rPr>
              <w:t>17)</w:t>
            </w:r>
          </w:p>
        </w:tc>
        <w:tc>
          <w:tcPr>
            <w:tcW w:w="1422" w:type="dxa"/>
            <w:tcBorders>
              <w:top w:val="nil"/>
              <w:left w:val="nil"/>
              <w:bottom w:val="nil"/>
              <w:right w:val="nil"/>
            </w:tcBorders>
          </w:tcPr>
          <w:p w14:paraId="16AEAC62" w14:textId="118E162D" w:rsidR="002969BC" w:rsidRPr="001D13DD" w:rsidRDefault="00A546E7">
            <w:pPr>
              <w:spacing w:line="259" w:lineRule="auto"/>
              <w:rPr>
                <w:b/>
                <w:bCs/>
                <w:sz w:val="20"/>
                <w:szCs w:val="20"/>
              </w:rPr>
            </w:pPr>
            <w:r w:rsidRPr="001D13DD">
              <w:rPr>
                <w:b/>
                <w:bCs/>
                <w:sz w:val="20"/>
                <w:szCs w:val="20"/>
              </w:rPr>
              <w:t>08/2014-Present</w:t>
            </w:r>
          </w:p>
        </w:tc>
      </w:tr>
      <w:tr w:rsidR="00CF45C8" w:rsidRPr="0015298E" w14:paraId="24EFE3F7" w14:textId="77777777" w:rsidTr="001D13DD">
        <w:trPr>
          <w:trHeight w:val="569"/>
          <w:tblCellSpacing w:w="36" w:type="dxa"/>
        </w:trPr>
        <w:tc>
          <w:tcPr>
            <w:tcW w:w="315" w:type="dxa"/>
            <w:tcBorders>
              <w:top w:val="nil"/>
              <w:left w:val="nil"/>
              <w:bottom w:val="nil"/>
              <w:right w:val="nil"/>
            </w:tcBorders>
          </w:tcPr>
          <w:p w14:paraId="1DA7AA80" w14:textId="1DF32B66" w:rsidR="002969BC" w:rsidRPr="0015298E" w:rsidRDefault="00D1590A">
            <w:pPr>
              <w:spacing w:line="259" w:lineRule="auto"/>
              <w:rPr>
                <w:rFonts w:eastAsia="Segoe UI Symbol"/>
                <w:sz w:val="22"/>
                <w:szCs w:val="22"/>
              </w:rPr>
            </w:pPr>
            <w:r w:rsidRPr="0015298E">
              <w:rPr>
                <w:rFonts w:eastAsia="Segoe UI Symbol"/>
                <w:sz w:val="22"/>
                <w:szCs w:val="22"/>
              </w:rPr>
              <w:t>•</w:t>
            </w:r>
          </w:p>
        </w:tc>
        <w:tc>
          <w:tcPr>
            <w:tcW w:w="7929" w:type="dxa"/>
            <w:tcBorders>
              <w:top w:val="nil"/>
              <w:left w:val="nil"/>
              <w:bottom w:val="nil"/>
              <w:right w:val="nil"/>
            </w:tcBorders>
          </w:tcPr>
          <w:p w14:paraId="4444A998" w14:textId="4B75F568" w:rsidR="002969BC" w:rsidRPr="0015298E" w:rsidRDefault="00A546E7">
            <w:pPr>
              <w:spacing w:line="259" w:lineRule="auto"/>
              <w:ind w:right="1502"/>
              <w:rPr>
                <w:sz w:val="22"/>
                <w:szCs w:val="22"/>
              </w:rPr>
            </w:pPr>
            <w:r w:rsidRPr="0015298E">
              <w:rPr>
                <w:sz w:val="22"/>
                <w:szCs w:val="22"/>
              </w:rPr>
              <w:t>Missouri S&amp;T</w:t>
            </w:r>
            <w:r w:rsidRPr="0015298E">
              <w:rPr>
                <w:sz w:val="22"/>
                <w:szCs w:val="22"/>
              </w:rPr>
              <w:br/>
            </w:r>
            <w:r w:rsidRPr="0015298E">
              <w:rPr>
                <w:b/>
                <w:sz w:val="22"/>
                <w:szCs w:val="22"/>
              </w:rPr>
              <w:t>Assistant Professor</w:t>
            </w:r>
            <w:r w:rsidRPr="0015298E">
              <w:rPr>
                <w:sz w:val="22"/>
                <w:szCs w:val="22"/>
              </w:rPr>
              <w:t>, Electrical and Computer Engineering</w:t>
            </w:r>
          </w:p>
        </w:tc>
        <w:tc>
          <w:tcPr>
            <w:tcW w:w="1422" w:type="dxa"/>
            <w:tcBorders>
              <w:top w:val="nil"/>
              <w:left w:val="nil"/>
              <w:bottom w:val="nil"/>
              <w:right w:val="nil"/>
            </w:tcBorders>
          </w:tcPr>
          <w:p w14:paraId="192B15CC" w14:textId="619A69D0" w:rsidR="002969BC" w:rsidRPr="001D13DD" w:rsidRDefault="00A546E7">
            <w:pPr>
              <w:spacing w:line="259" w:lineRule="auto"/>
              <w:rPr>
                <w:b/>
                <w:bCs/>
                <w:sz w:val="20"/>
                <w:szCs w:val="20"/>
              </w:rPr>
            </w:pPr>
            <w:r w:rsidRPr="001D13DD">
              <w:rPr>
                <w:b/>
                <w:bCs/>
                <w:sz w:val="20"/>
                <w:szCs w:val="20"/>
              </w:rPr>
              <w:t>08/2008-07/2014</w:t>
            </w:r>
          </w:p>
        </w:tc>
      </w:tr>
      <w:tr w:rsidR="00CF45C8" w:rsidRPr="0015298E" w14:paraId="12EBEDD7" w14:textId="77777777" w:rsidTr="001D13DD">
        <w:trPr>
          <w:trHeight w:val="569"/>
          <w:tblCellSpacing w:w="36" w:type="dxa"/>
        </w:trPr>
        <w:tc>
          <w:tcPr>
            <w:tcW w:w="315" w:type="dxa"/>
            <w:tcBorders>
              <w:top w:val="nil"/>
              <w:left w:val="nil"/>
              <w:bottom w:val="nil"/>
              <w:right w:val="nil"/>
            </w:tcBorders>
          </w:tcPr>
          <w:p w14:paraId="26C37026" w14:textId="0D7FCDDA" w:rsidR="002969BC" w:rsidRPr="0015298E" w:rsidRDefault="00D1590A">
            <w:pPr>
              <w:spacing w:line="259" w:lineRule="auto"/>
              <w:rPr>
                <w:rFonts w:eastAsia="Segoe UI Symbol"/>
                <w:sz w:val="22"/>
                <w:szCs w:val="22"/>
              </w:rPr>
            </w:pPr>
            <w:r w:rsidRPr="0015298E">
              <w:rPr>
                <w:rFonts w:eastAsia="Segoe UI Symbol"/>
                <w:sz w:val="22"/>
                <w:szCs w:val="22"/>
              </w:rPr>
              <w:t>•</w:t>
            </w:r>
          </w:p>
        </w:tc>
        <w:tc>
          <w:tcPr>
            <w:tcW w:w="7929" w:type="dxa"/>
            <w:tcBorders>
              <w:top w:val="nil"/>
              <w:left w:val="nil"/>
              <w:bottom w:val="nil"/>
              <w:right w:val="nil"/>
            </w:tcBorders>
          </w:tcPr>
          <w:p w14:paraId="32B2277D" w14:textId="548A7550" w:rsidR="002969BC" w:rsidRPr="0015298E" w:rsidRDefault="00CA2561">
            <w:pPr>
              <w:spacing w:line="259" w:lineRule="auto"/>
              <w:ind w:right="1502"/>
              <w:rPr>
                <w:sz w:val="22"/>
                <w:szCs w:val="22"/>
              </w:rPr>
            </w:pPr>
            <w:r w:rsidRPr="0015298E">
              <w:rPr>
                <w:sz w:val="22"/>
                <w:szCs w:val="22"/>
              </w:rPr>
              <w:t>University of Missouri–Rolla</w:t>
            </w:r>
            <w:r w:rsidRPr="0015298E">
              <w:rPr>
                <w:sz w:val="22"/>
                <w:szCs w:val="22"/>
              </w:rPr>
              <w:br/>
            </w:r>
            <w:r w:rsidR="008B4595" w:rsidRPr="0015298E">
              <w:rPr>
                <w:b/>
                <w:sz w:val="22"/>
                <w:szCs w:val="22"/>
              </w:rPr>
              <w:t>Post-Doctoral Fellow</w:t>
            </w:r>
            <w:r w:rsidR="008B4595" w:rsidRPr="0015298E">
              <w:rPr>
                <w:sz w:val="22"/>
                <w:szCs w:val="22"/>
              </w:rPr>
              <w:t>, Electrical and Computer Engineering</w:t>
            </w:r>
          </w:p>
        </w:tc>
        <w:tc>
          <w:tcPr>
            <w:tcW w:w="1422" w:type="dxa"/>
            <w:tcBorders>
              <w:top w:val="nil"/>
              <w:left w:val="nil"/>
              <w:bottom w:val="nil"/>
              <w:right w:val="nil"/>
            </w:tcBorders>
          </w:tcPr>
          <w:p w14:paraId="77A1BD66" w14:textId="5AF8D933" w:rsidR="002969BC" w:rsidRPr="001D13DD" w:rsidRDefault="00CA2561">
            <w:pPr>
              <w:spacing w:line="259" w:lineRule="auto"/>
              <w:rPr>
                <w:b/>
                <w:bCs/>
                <w:sz w:val="20"/>
                <w:szCs w:val="20"/>
              </w:rPr>
            </w:pPr>
            <w:r w:rsidRPr="001D13DD">
              <w:rPr>
                <w:b/>
                <w:bCs/>
                <w:sz w:val="20"/>
                <w:szCs w:val="20"/>
              </w:rPr>
              <w:t>01/2006-08/2008</w:t>
            </w:r>
          </w:p>
        </w:tc>
      </w:tr>
      <w:tr w:rsidR="00CF45C8" w:rsidRPr="0015298E" w14:paraId="592B5A3A" w14:textId="77777777" w:rsidTr="001D13DD">
        <w:trPr>
          <w:trHeight w:val="569"/>
          <w:tblCellSpacing w:w="36" w:type="dxa"/>
        </w:trPr>
        <w:tc>
          <w:tcPr>
            <w:tcW w:w="315" w:type="dxa"/>
            <w:tcBorders>
              <w:top w:val="nil"/>
              <w:left w:val="nil"/>
              <w:bottom w:val="nil"/>
              <w:right w:val="nil"/>
            </w:tcBorders>
          </w:tcPr>
          <w:p w14:paraId="20009F49" w14:textId="171B4DAE" w:rsidR="002969BC" w:rsidRPr="0015298E" w:rsidRDefault="00D1590A">
            <w:pPr>
              <w:spacing w:line="259" w:lineRule="auto"/>
              <w:rPr>
                <w:rFonts w:eastAsia="Segoe UI Symbol"/>
                <w:sz w:val="22"/>
                <w:szCs w:val="22"/>
              </w:rPr>
            </w:pPr>
            <w:r w:rsidRPr="0015298E">
              <w:rPr>
                <w:rFonts w:eastAsia="Segoe UI Symbol"/>
                <w:sz w:val="22"/>
                <w:szCs w:val="22"/>
              </w:rPr>
              <w:t>•</w:t>
            </w:r>
          </w:p>
        </w:tc>
        <w:tc>
          <w:tcPr>
            <w:tcW w:w="7929" w:type="dxa"/>
            <w:tcBorders>
              <w:top w:val="nil"/>
              <w:left w:val="nil"/>
              <w:bottom w:val="nil"/>
              <w:right w:val="nil"/>
            </w:tcBorders>
          </w:tcPr>
          <w:p w14:paraId="52EB7F92" w14:textId="22FC72A0" w:rsidR="002969BC" w:rsidRPr="0015298E" w:rsidRDefault="00D1590A">
            <w:pPr>
              <w:spacing w:line="259" w:lineRule="auto"/>
              <w:ind w:right="1502"/>
              <w:rPr>
                <w:sz w:val="22"/>
                <w:szCs w:val="22"/>
              </w:rPr>
            </w:pPr>
            <w:r w:rsidRPr="0015298E">
              <w:rPr>
                <w:sz w:val="22"/>
                <w:szCs w:val="22"/>
              </w:rPr>
              <w:t>University of Missouri–Rolla</w:t>
            </w:r>
            <w:r w:rsidRPr="0015298E">
              <w:rPr>
                <w:b/>
                <w:sz w:val="22"/>
                <w:szCs w:val="22"/>
              </w:rPr>
              <w:t xml:space="preserve"> </w:t>
            </w:r>
            <w:r w:rsidRPr="0015298E">
              <w:rPr>
                <w:b/>
                <w:sz w:val="22"/>
                <w:szCs w:val="22"/>
              </w:rPr>
              <w:br/>
              <w:t>GRA</w:t>
            </w:r>
            <w:r w:rsidRPr="0015298E">
              <w:rPr>
                <w:sz w:val="22"/>
                <w:szCs w:val="22"/>
              </w:rPr>
              <w:t>, Electrical and Computer engineering</w:t>
            </w:r>
          </w:p>
        </w:tc>
        <w:tc>
          <w:tcPr>
            <w:tcW w:w="1422" w:type="dxa"/>
            <w:tcBorders>
              <w:top w:val="nil"/>
              <w:left w:val="nil"/>
              <w:bottom w:val="nil"/>
              <w:right w:val="nil"/>
            </w:tcBorders>
          </w:tcPr>
          <w:p w14:paraId="2F89EBE4" w14:textId="39702EEA" w:rsidR="002969BC" w:rsidRPr="001D13DD" w:rsidRDefault="00CA2561">
            <w:pPr>
              <w:spacing w:line="259" w:lineRule="auto"/>
              <w:rPr>
                <w:b/>
                <w:bCs/>
                <w:sz w:val="20"/>
                <w:szCs w:val="20"/>
              </w:rPr>
            </w:pPr>
            <w:r w:rsidRPr="001D13DD">
              <w:rPr>
                <w:b/>
                <w:bCs/>
                <w:sz w:val="20"/>
                <w:szCs w:val="20"/>
              </w:rPr>
              <w:t>07/2003-12/2005</w:t>
            </w:r>
          </w:p>
        </w:tc>
      </w:tr>
      <w:tr w:rsidR="00CF45C8" w:rsidRPr="0015298E" w14:paraId="528CE5FA" w14:textId="77777777" w:rsidTr="001D13DD">
        <w:trPr>
          <w:trHeight w:val="569"/>
          <w:tblCellSpacing w:w="36" w:type="dxa"/>
        </w:trPr>
        <w:tc>
          <w:tcPr>
            <w:tcW w:w="315" w:type="dxa"/>
            <w:tcBorders>
              <w:top w:val="nil"/>
              <w:left w:val="nil"/>
              <w:bottom w:val="nil"/>
              <w:right w:val="nil"/>
            </w:tcBorders>
          </w:tcPr>
          <w:p w14:paraId="3C48B6AC" w14:textId="77777777" w:rsidR="0095767B" w:rsidRPr="0015298E" w:rsidRDefault="006F36CD">
            <w:pPr>
              <w:spacing w:line="259" w:lineRule="auto"/>
              <w:rPr>
                <w:sz w:val="22"/>
                <w:szCs w:val="22"/>
              </w:rPr>
            </w:pPr>
            <w:r w:rsidRPr="0015298E">
              <w:rPr>
                <w:rFonts w:eastAsia="Segoe UI Symbol"/>
                <w:sz w:val="22"/>
                <w:szCs w:val="22"/>
              </w:rPr>
              <w:t>•</w:t>
            </w:r>
            <w:r w:rsidRPr="0015298E">
              <w:rPr>
                <w:rFonts w:eastAsia="Arial"/>
                <w:sz w:val="22"/>
                <w:szCs w:val="22"/>
              </w:rPr>
              <w:t xml:space="preserve"> </w:t>
            </w:r>
          </w:p>
        </w:tc>
        <w:tc>
          <w:tcPr>
            <w:tcW w:w="7929" w:type="dxa"/>
            <w:tcBorders>
              <w:top w:val="nil"/>
              <w:left w:val="nil"/>
              <w:bottom w:val="nil"/>
              <w:right w:val="nil"/>
            </w:tcBorders>
          </w:tcPr>
          <w:p w14:paraId="4C94B6D5" w14:textId="2EC60D38" w:rsidR="0095767B" w:rsidRPr="0015298E" w:rsidRDefault="006F36CD">
            <w:pPr>
              <w:spacing w:line="259" w:lineRule="auto"/>
              <w:ind w:right="1502"/>
              <w:rPr>
                <w:sz w:val="22"/>
                <w:szCs w:val="22"/>
              </w:rPr>
            </w:pPr>
            <w:r w:rsidRPr="0015298E">
              <w:rPr>
                <w:sz w:val="22"/>
                <w:szCs w:val="22"/>
              </w:rPr>
              <w:t xml:space="preserve">Motorola Polska Sp. z </w:t>
            </w:r>
            <w:proofErr w:type="spellStart"/>
            <w:proofErr w:type="gramStart"/>
            <w:r w:rsidRPr="0015298E">
              <w:rPr>
                <w:sz w:val="22"/>
                <w:szCs w:val="22"/>
              </w:rPr>
              <w:t>o.o.</w:t>
            </w:r>
            <w:proofErr w:type="spellEnd"/>
            <w:r w:rsidRPr="0015298E">
              <w:rPr>
                <w:sz w:val="22"/>
                <w:szCs w:val="22"/>
              </w:rPr>
              <w:t>(</w:t>
            </w:r>
            <w:proofErr w:type="gramEnd"/>
            <w:r w:rsidRPr="0015298E">
              <w:rPr>
                <w:sz w:val="22"/>
                <w:szCs w:val="22"/>
              </w:rPr>
              <w:t>Kraków, Poland),</w:t>
            </w:r>
            <w:r w:rsidR="00D1590A" w:rsidRPr="0015298E">
              <w:rPr>
                <w:sz w:val="22"/>
                <w:szCs w:val="22"/>
              </w:rPr>
              <w:br/>
            </w:r>
            <w:r w:rsidRPr="0015298E">
              <w:rPr>
                <w:b/>
                <w:sz w:val="22"/>
                <w:szCs w:val="22"/>
              </w:rPr>
              <w:t>Software Engineer</w:t>
            </w:r>
            <w:r w:rsidRPr="0015298E">
              <w:rPr>
                <w:sz w:val="22"/>
                <w:szCs w:val="22"/>
              </w:rPr>
              <w:t xml:space="preserve"> </w:t>
            </w:r>
          </w:p>
        </w:tc>
        <w:tc>
          <w:tcPr>
            <w:tcW w:w="1422" w:type="dxa"/>
            <w:tcBorders>
              <w:top w:val="nil"/>
              <w:left w:val="nil"/>
              <w:bottom w:val="nil"/>
              <w:right w:val="nil"/>
            </w:tcBorders>
          </w:tcPr>
          <w:p w14:paraId="0036D4C3" w14:textId="77777777" w:rsidR="0095767B" w:rsidRPr="001D13DD" w:rsidRDefault="006F36CD">
            <w:pPr>
              <w:spacing w:line="259" w:lineRule="auto"/>
              <w:rPr>
                <w:b/>
                <w:bCs/>
                <w:sz w:val="20"/>
                <w:szCs w:val="20"/>
              </w:rPr>
            </w:pPr>
            <w:r w:rsidRPr="001D13DD">
              <w:rPr>
                <w:b/>
                <w:bCs/>
                <w:sz w:val="20"/>
                <w:szCs w:val="20"/>
              </w:rPr>
              <w:t xml:space="preserve">12/2002–06/2003 </w:t>
            </w:r>
          </w:p>
        </w:tc>
      </w:tr>
      <w:tr w:rsidR="00CF45C8" w:rsidRPr="0015298E" w14:paraId="26D080EB" w14:textId="77777777" w:rsidTr="001D13DD">
        <w:trPr>
          <w:trHeight w:val="569"/>
          <w:tblCellSpacing w:w="36" w:type="dxa"/>
        </w:trPr>
        <w:tc>
          <w:tcPr>
            <w:tcW w:w="315" w:type="dxa"/>
            <w:tcBorders>
              <w:top w:val="nil"/>
              <w:left w:val="nil"/>
              <w:bottom w:val="nil"/>
              <w:right w:val="nil"/>
            </w:tcBorders>
          </w:tcPr>
          <w:p w14:paraId="025F76F3" w14:textId="77777777" w:rsidR="0095767B" w:rsidRPr="0015298E" w:rsidRDefault="006F36CD">
            <w:pPr>
              <w:spacing w:line="259" w:lineRule="auto"/>
              <w:rPr>
                <w:sz w:val="22"/>
                <w:szCs w:val="22"/>
              </w:rPr>
            </w:pPr>
            <w:r w:rsidRPr="0015298E">
              <w:rPr>
                <w:rFonts w:eastAsia="Segoe UI Symbol"/>
                <w:sz w:val="22"/>
                <w:szCs w:val="22"/>
              </w:rPr>
              <w:t>•</w:t>
            </w:r>
            <w:r w:rsidRPr="0015298E">
              <w:rPr>
                <w:rFonts w:eastAsia="Arial"/>
                <w:sz w:val="22"/>
                <w:szCs w:val="22"/>
              </w:rPr>
              <w:t xml:space="preserve"> </w:t>
            </w:r>
          </w:p>
        </w:tc>
        <w:tc>
          <w:tcPr>
            <w:tcW w:w="7929" w:type="dxa"/>
            <w:tcBorders>
              <w:top w:val="nil"/>
              <w:left w:val="nil"/>
              <w:bottom w:val="nil"/>
              <w:right w:val="nil"/>
            </w:tcBorders>
          </w:tcPr>
          <w:p w14:paraId="236302F3" w14:textId="0EE32807" w:rsidR="0095767B" w:rsidRPr="0015298E" w:rsidRDefault="006F36CD">
            <w:pPr>
              <w:spacing w:line="259" w:lineRule="auto"/>
              <w:ind w:right="2588"/>
              <w:rPr>
                <w:sz w:val="22"/>
                <w:szCs w:val="22"/>
              </w:rPr>
            </w:pPr>
            <w:proofErr w:type="spellStart"/>
            <w:r w:rsidRPr="0015298E">
              <w:rPr>
                <w:sz w:val="22"/>
                <w:szCs w:val="22"/>
              </w:rPr>
              <w:t>Leliwa</w:t>
            </w:r>
            <w:proofErr w:type="spellEnd"/>
            <w:r w:rsidRPr="0015298E">
              <w:rPr>
                <w:sz w:val="22"/>
                <w:szCs w:val="22"/>
              </w:rPr>
              <w:t xml:space="preserve"> Sp. z </w:t>
            </w:r>
            <w:proofErr w:type="spellStart"/>
            <w:r w:rsidRPr="0015298E">
              <w:rPr>
                <w:sz w:val="22"/>
                <w:szCs w:val="22"/>
              </w:rPr>
              <w:t>o.o.</w:t>
            </w:r>
            <w:proofErr w:type="spellEnd"/>
            <w:r w:rsidRPr="0015298E">
              <w:rPr>
                <w:sz w:val="22"/>
                <w:szCs w:val="22"/>
              </w:rPr>
              <w:t xml:space="preserve"> (Kraków, Poland)</w:t>
            </w:r>
            <w:r w:rsidR="00D1590A" w:rsidRPr="0015298E">
              <w:rPr>
                <w:sz w:val="22"/>
                <w:szCs w:val="22"/>
              </w:rPr>
              <w:br/>
            </w:r>
            <w:r w:rsidRPr="0015298E">
              <w:rPr>
                <w:b/>
                <w:bCs/>
                <w:sz w:val="22"/>
                <w:szCs w:val="22"/>
              </w:rPr>
              <w:t>Senior Training Specialist</w:t>
            </w:r>
            <w:r w:rsidRPr="0015298E">
              <w:rPr>
                <w:sz w:val="22"/>
                <w:szCs w:val="22"/>
              </w:rPr>
              <w:t xml:space="preserve"> </w:t>
            </w:r>
          </w:p>
        </w:tc>
        <w:tc>
          <w:tcPr>
            <w:tcW w:w="1422" w:type="dxa"/>
            <w:tcBorders>
              <w:top w:val="nil"/>
              <w:left w:val="nil"/>
              <w:bottom w:val="nil"/>
              <w:right w:val="nil"/>
            </w:tcBorders>
          </w:tcPr>
          <w:p w14:paraId="2874E060" w14:textId="77777777" w:rsidR="0095767B" w:rsidRPr="001D13DD" w:rsidRDefault="006F36CD">
            <w:pPr>
              <w:spacing w:line="259" w:lineRule="auto"/>
              <w:rPr>
                <w:b/>
                <w:bCs/>
                <w:sz w:val="20"/>
                <w:szCs w:val="20"/>
              </w:rPr>
            </w:pPr>
            <w:r w:rsidRPr="001D13DD">
              <w:rPr>
                <w:b/>
                <w:bCs/>
                <w:sz w:val="20"/>
                <w:szCs w:val="20"/>
              </w:rPr>
              <w:t xml:space="preserve">02/2001–11/2002 </w:t>
            </w:r>
          </w:p>
        </w:tc>
      </w:tr>
      <w:tr w:rsidR="00CF45C8" w:rsidRPr="0015298E" w14:paraId="3EF9C335" w14:textId="77777777" w:rsidTr="001D13DD">
        <w:trPr>
          <w:trHeight w:val="294"/>
          <w:tblCellSpacing w:w="36" w:type="dxa"/>
        </w:trPr>
        <w:tc>
          <w:tcPr>
            <w:tcW w:w="315" w:type="dxa"/>
            <w:tcBorders>
              <w:top w:val="nil"/>
              <w:left w:val="nil"/>
              <w:bottom w:val="nil"/>
              <w:right w:val="nil"/>
            </w:tcBorders>
          </w:tcPr>
          <w:p w14:paraId="27EE7A22" w14:textId="77777777" w:rsidR="0095767B" w:rsidRPr="0015298E" w:rsidRDefault="006F36CD">
            <w:pPr>
              <w:spacing w:line="259" w:lineRule="auto"/>
              <w:rPr>
                <w:sz w:val="22"/>
                <w:szCs w:val="22"/>
              </w:rPr>
            </w:pPr>
            <w:r w:rsidRPr="0015298E">
              <w:rPr>
                <w:rFonts w:eastAsia="Segoe UI Symbol"/>
                <w:sz w:val="22"/>
                <w:szCs w:val="22"/>
              </w:rPr>
              <w:t>•</w:t>
            </w:r>
            <w:r w:rsidRPr="0015298E">
              <w:rPr>
                <w:rFonts w:eastAsia="Arial"/>
                <w:sz w:val="22"/>
                <w:szCs w:val="22"/>
              </w:rPr>
              <w:t xml:space="preserve"> </w:t>
            </w:r>
          </w:p>
        </w:tc>
        <w:tc>
          <w:tcPr>
            <w:tcW w:w="7929" w:type="dxa"/>
            <w:tcBorders>
              <w:top w:val="nil"/>
              <w:left w:val="nil"/>
              <w:bottom w:val="nil"/>
              <w:right w:val="nil"/>
            </w:tcBorders>
          </w:tcPr>
          <w:p w14:paraId="02D03E20" w14:textId="79057F5B" w:rsidR="0095767B" w:rsidRPr="0015298E" w:rsidRDefault="006F36CD">
            <w:pPr>
              <w:spacing w:line="259" w:lineRule="auto"/>
              <w:rPr>
                <w:sz w:val="22"/>
                <w:szCs w:val="22"/>
              </w:rPr>
            </w:pPr>
            <w:proofErr w:type="spellStart"/>
            <w:r w:rsidRPr="0015298E">
              <w:rPr>
                <w:sz w:val="22"/>
                <w:szCs w:val="22"/>
              </w:rPr>
              <w:t>Leliwa</w:t>
            </w:r>
            <w:proofErr w:type="spellEnd"/>
            <w:r w:rsidRPr="0015298E">
              <w:rPr>
                <w:sz w:val="22"/>
                <w:szCs w:val="22"/>
              </w:rPr>
              <w:t xml:space="preserve"> Sp. z </w:t>
            </w:r>
            <w:proofErr w:type="spellStart"/>
            <w:r w:rsidRPr="0015298E">
              <w:rPr>
                <w:sz w:val="22"/>
                <w:szCs w:val="22"/>
              </w:rPr>
              <w:t>o.o.</w:t>
            </w:r>
            <w:proofErr w:type="spellEnd"/>
            <w:r w:rsidRPr="0015298E">
              <w:rPr>
                <w:sz w:val="22"/>
                <w:szCs w:val="22"/>
              </w:rPr>
              <w:t xml:space="preserve"> (Kraków, Poland)</w:t>
            </w:r>
            <w:r w:rsidR="00D1590A" w:rsidRPr="0015298E">
              <w:rPr>
                <w:sz w:val="22"/>
                <w:szCs w:val="22"/>
              </w:rPr>
              <w:br/>
            </w:r>
            <w:r w:rsidR="00D1590A" w:rsidRPr="0015298E">
              <w:rPr>
                <w:b/>
                <w:sz w:val="22"/>
                <w:szCs w:val="22"/>
              </w:rPr>
              <w:t>Training Specialist</w:t>
            </w:r>
          </w:p>
        </w:tc>
        <w:tc>
          <w:tcPr>
            <w:tcW w:w="1422" w:type="dxa"/>
            <w:tcBorders>
              <w:top w:val="nil"/>
              <w:left w:val="nil"/>
              <w:bottom w:val="nil"/>
              <w:right w:val="nil"/>
            </w:tcBorders>
          </w:tcPr>
          <w:p w14:paraId="09EC07F4" w14:textId="77777777" w:rsidR="0095767B" w:rsidRPr="001D13DD" w:rsidRDefault="006F36CD">
            <w:pPr>
              <w:spacing w:line="259" w:lineRule="auto"/>
              <w:rPr>
                <w:b/>
                <w:bCs/>
                <w:sz w:val="20"/>
                <w:szCs w:val="20"/>
              </w:rPr>
            </w:pPr>
            <w:r w:rsidRPr="001D13DD">
              <w:rPr>
                <w:b/>
                <w:bCs/>
                <w:sz w:val="20"/>
                <w:szCs w:val="20"/>
              </w:rPr>
              <w:t xml:space="preserve">05/2000–01/2001 </w:t>
            </w:r>
          </w:p>
        </w:tc>
      </w:tr>
    </w:tbl>
    <w:p w14:paraId="18212CE7" w14:textId="77777777" w:rsidR="007123A7" w:rsidRDefault="007123A7" w:rsidP="007123A7">
      <w:pPr>
        <w:pStyle w:val="Heading2"/>
      </w:pPr>
      <w:bookmarkStart w:id="3" w:name="_Toc229997904"/>
      <w:r>
        <w:t>Awards</w:t>
      </w:r>
      <w:bookmarkEnd w:id="3"/>
      <w:r>
        <w:t xml:space="preserve"> </w:t>
      </w:r>
    </w:p>
    <w:p w14:paraId="4BC45B7B" w14:textId="77777777" w:rsidR="007123A7" w:rsidRDefault="007123A7" w:rsidP="007123A7">
      <w:pPr>
        <w:numPr>
          <w:ilvl w:val="0"/>
          <w:numId w:val="2"/>
        </w:numPr>
        <w:spacing w:after="12" w:line="247" w:lineRule="auto"/>
        <w:ind w:hanging="360"/>
      </w:pPr>
      <w:r>
        <w:rPr>
          <w:sz w:val="22"/>
        </w:rPr>
        <w:t xml:space="preserve">Best Paper Award – for paper on “RFID Solution for Tracking Components Life for Rotor Head Assembly” at 2019 VFS Forum 75. </w:t>
      </w:r>
    </w:p>
    <w:p w14:paraId="46F6550D" w14:textId="77777777" w:rsidR="007123A7" w:rsidRDefault="007123A7" w:rsidP="007123A7">
      <w:pPr>
        <w:numPr>
          <w:ilvl w:val="0"/>
          <w:numId w:val="2"/>
        </w:numPr>
        <w:spacing w:after="12" w:line="247" w:lineRule="auto"/>
        <w:ind w:hanging="360"/>
      </w:pPr>
      <w:r>
        <w:rPr>
          <w:sz w:val="22"/>
        </w:rPr>
        <w:t xml:space="preserve">Best Paper Award – for paper on “Ubiquitous Tracking Using Motion and Location Sensor with Application to Smartphone" at IEEE SMARTCOMP 2017. </w:t>
      </w:r>
    </w:p>
    <w:p w14:paraId="7329A59E" w14:textId="77777777" w:rsidR="007123A7" w:rsidRDefault="007123A7" w:rsidP="007123A7">
      <w:pPr>
        <w:numPr>
          <w:ilvl w:val="0"/>
          <w:numId w:val="2"/>
        </w:numPr>
        <w:spacing w:after="12" w:line="247" w:lineRule="auto"/>
        <w:ind w:hanging="360"/>
      </w:pPr>
      <w:r>
        <w:rPr>
          <w:sz w:val="22"/>
        </w:rPr>
        <w:t xml:space="preserve">Best Paper Nomination – for paper on "Application of low scattering antennas to RFID networks” at 2016 IEEE International Conference on RFID (RFID). </w:t>
      </w:r>
    </w:p>
    <w:p w14:paraId="1FC38CB2" w14:textId="77777777" w:rsidR="007123A7" w:rsidRDefault="007123A7" w:rsidP="007123A7">
      <w:pPr>
        <w:numPr>
          <w:ilvl w:val="0"/>
          <w:numId w:val="2"/>
        </w:numPr>
        <w:spacing w:after="12" w:line="247" w:lineRule="auto"/>
        <w:ind w:hanging="360"/>
      </w:pPr>
      <w:r>
        <w:rPr>
          <w:sz w:val="22"/>
        </w:rPr>
        <w:t xml:space="preserve">2013 Outstanding Branch Counselor, IEEE St Louis Section </w:t>
      </w:r>
    </w:p>
    <w:p w14:paraId="2BF94A87" w14:textId="77777777" w:rsidR="007123A7" w:rsidRDefault="007123A7" w:rsidP="007123A7">
      <w:pPr>
        <w:numPr>
          <w:ilvl w:val="0"/>
          <w:numId w:val="2"/>
        </w:numPr>
        <w:spacing w:after="12" w:line="247" w:lineRule="auto"/>
        <w:ind w:hanging="360"/>
      </w:pPr>
      <w:r>
        <w:rPr>
          <w:sz w:val="22"/>
        </w:rPr>
        <w:t xml:space="preserve">2013 Outstanding Branch Counselor, IEEE Region 5 </w:t>
      </w:r>
    </w:p>
    <w:p w14:paraId="15ACE9EC" w14:textId="77777777" w:rsidR="007123A7" w:rsidRDefault="007123A7" w:rsidP="007123A7">
      <w:pPr>
        <w:numPr>
          <w:ilvl w:val="0"/>
          <w:numId w:val="2"/>
        </w:numPr>
        <w:spacing w:after="12" w:line="247" w:lineRule="auto"/>
        <w:ind w:hanging="360"/>
      </w:pPr>
      <w:r>
        <w:rPr>
          <w:sz w:val="22"/>
        </w:rPr>
        <w:t xml:space="preserve">Outstanding Teaching Commendation Award, the School of Extended Learning </w:t>
      </w:r>
    </w:p>
    <w:p w14:paraId="2596C426" w14:textId="77777777" w:rsidR="007123A7" w:rsidRDefault="007123A7" w:rsidP="007123A7">
      <w:pPr>
        <w:numPr>
          <w:ilvl w:val="0"/>
          <w:numId w:val="2"/>
        </w:numPr>
        <w:spacing w:after="12" w:line="247" w:lineRule="auto"/>
        <w:ind w:hanging="360"/>
      </w:pPr>
      <w:r>
        <w:rPr>
          <w:sz w:val="22"/>
        </w:rPr>
        <w:t xml:space="preserve">2012 Outstanding New Advisor of the Year Award </w:t>
      </w:r>
    </w:p>
    <w:p w14:paraId="23EFAF3D" w14:textId="77777777" w:rsidR="007123A7" w:rsidRDefault="007123A7" w:rsidP="007123A7">
      <w:pPr>
        <w:numPr>
          <w:ilvl w:val="0"/>
          <w:numId w:val="2"/>
        </w:numPr>
        <w:spacing w:after="213" w:line="247" w:lineRule="auto"/>
        <w:ind w:hanging="360"/>
      </w:pPr>
      <w:r>
        <w:rPr>
          <w:sz w:val="22"/>
        </w:rPr>
        <w:t xml:space="preserve">Global Learning 2012 Outstanding Teaching Award of Excellence </w:t>
      </w:r>
    </w:p>
    <w:p w14:paraId="7C141061" w14:textId="77777777" w:rsidR="00EF6620" w:rsidRDefault="00EF6620">
      <w:r>
        <w:br w:type="page"/>
      </w:r>
    </w:p>
    <w:p w14:paraId="520F8F48" w14:textId="31F9CFBD" w:rsidR="00BF5B55" w:rsidRDefault="00BF5B55" w:rsidP="00F30CCA">
      <w:pPr>
        <w:pStyle w:val="Heading1"/>
      </w:pPr>
      <w:bookmarkStart w:id="4" w:name="_Toc229997905"/>
      <w:r>
        <w:lastRenderedPageBreak/>
        <w:t>Publications</w:t>
      </w:r>
      <w:bookmarkEnd w:id="4"/>
    </w:p>
    <w:p w14:paraId="05FEB593" w14:textId="110DC59D" w:rsidR="00EF6620" w:rsidRPr="00EE59B7" w:rsidRDefault="00EE59B7" w:rsidP="00EE59B7">
      <w:pPr>
        <w:pStyle w:val="ListParagraph"/>
        <w:ind w:left="0"/>
        <w:rPr>
          <w:color w:val="FF0000"/>
        </w:rPr>
      </w:pPr>
      <w:r w:rsidRPr="00EE59B7">
        <w:rPr>
          <w:color w:val="FF0000"/>
        </w:rPr>
        <w:t>*My graduate students as first author</w:t>
      </w:r>
    </w:p>
    <w:p w14:paraId="2C6CBB04" w14:textId="213A04A4" w:rsidR="0095767B" w:rsidRDefault="006F36CD" w:rsidP="00EF6620">
      <w:pPr>
        <w:pStyle w:val="Heading2"/>
        <w:ind w:left="-5" w:right="0"/>
      </w:pPr>
      <w:bookmarkStart w:id="5" w:name="_Toc229997906"/>
      <w:r>
        <w:t>Books/Book Chapters</w:t>
      </w:r>
      <w:bookmarkEnd w:id="5"/>
      <w:r>
        <w:t xml:space="preserve"> </w:t>
      </w:r>
    </w:p>
    <w:p w14:paraId="2427EE13" w14:textId="77777777" w:rsidR="00EF6620" w:rsidRPr="00EF6620" w:rsidRDefault="00EF6620" w:rsidP="00EF6620"/>
    <w:p w14:paraId="624F4CA3" w14:textId="698C3E5C" w:rsidR="0095767B" w:rsidRDefault="006F36CD">
      <w:pPr>
        <w:numPr>
          <w:ilvl w:val="0"/>
          <w:numId w:val="4"/>
        </w:numPr>
        <w:ind w:hanging="360"/>
      </w:pPr>
      <w:r>
        <w:rPr>
          <w:b/>
        </w:rPr>
        <w:t>Maciej J. Zawodniok</w:t>
      </w:r>
      <w:r>
        <w:t xml:space="preserve"> and </w:t>
      </w:r>
      <w:r w:rsidR="00A46963">
        <w:t>*</w:t>
      </w:r>
      <w:r>
        <w:t xml:space="preserve">Sambhav Kundaikar, “Optimized Built-In Self-Test Technique for CAEN-Based </w:t>
      </w:r>
      <w:proofErr w:type="spellStart"/>
      <w:r>
        <w:t>Nanofabric</w:t>
      </w:r>
      <w:proofErr w:type="spellEnd"/>
      <w:r>
        <w:t xml:space="preserve"> Systems,” pp. 569-590, </w:t>
      </w:r>
      <w:r>
        <w:rPr>
          <w:b/>
          <w:i/>
        </w:rPr>
        <w:t xml:space="preserve">chapter 45 in </w:t>
      </w:r>
      <w:proofErr w:type="spellStart"/>
      <w:r>
        <w:rPr>
          <w:b/>
          <w:i/>
        </w:rPr>
        <w:t>Nanoelectronic</w:t>
      </w:r>
      <w:proofErr w:type="spellEnd"/>
      <w:r>
        <w:rPr>
          <w:b/>
          <w:i/>
        </w:rPr>
        <w:t xml:space="preserve"> Device Applications Handbook</w:t>
      </w:r>
      <w:r>
        <w:t xml:space="preserve">, James E. Morris &amp; Krzysztof </w:t>
      </w:r>
      <w:proofErr w:type="spellStart"/>
      <w:r>
        <w:t>Iniewski</w:t>
      </w:r>
      <w:proofErr w:type="spellEnd"/>
      <w:r>
        <w:t xml:space="preserve"> (editors), CRC Press (Taylor &amp; Francis Group), June 17, 2013. </w:t>
      </w:r>
      <w:r w:rsidR="008A60D6">
        <w:t>(share:100%)</w:t>
      </w:r>
    </w:p>
    <w:p w14:paraId="173BEE4C" w14:textId="266BEA84" w:rsidR="0095767B" w:rsidRDefault="009505AE">
      <w:pPr>
        <w:numPr>
          <w:ilvl w:val="0"/>
          <w:numId w:val="4"/>
        </w:numPr>
        <w:spacing w:after="233"/>
        <w:ind w:hanging="360"/>
      </w:pPr>
      <w:r>
        <w:t>*</w:t>
      </w:r>
      <w:r w:rsidR="006F36CD">
        <w:t xml:space="preserve">Behdis </w:t>
      </w:r>
      <w:proofErr w:type="spellStart"/>
      <w:r w:rsidR="006F36CD">
        <w:t>Eslamnour</w:t>
      </w:r>
      <w:proofErr w:type="spellEnd"/>
      <w:r w:rsidR="006F36CD">
        <w:t xml:space="preserve">, S. Jagannathan, and </w:t>
      </w:r>
      <w:r w:rsidR="006F36CD">
        <w:rPr>
          <w:b/>
        </w:rPr>
        <w:t>Maciej Zawodniok</w:t>
      </w:r>
      <w:r w:rsidR="006F36CD">
        <w:t xml:space="preserve">, “Cooperative Resource Allocation for Primary and Secondary Users with Adjustable Priorities in Cognitive Radio Networks,” pp. 438-448, </w:t>
      </w:r>
      <w:r w:rsidR="006F36CD">
        <w:rPr>
          <w:b/>
          <w:i/>
        </w:rPr>
        <w:t>chapter in Advances in Digital Image Processing and Information Technology</w:t>
      </w:r>
      <w:r w:rsidR="006F36CD">
        <w:t xml:space="preserve">, </w:t>
      </w:r>
      <w:proofErr w:type="spellStart"/>
      <w:r w:rsidR="006F36CD">
        <w:t>Dhinaharan</w:t>
      </w:r>
      <w:proofErr w:type="spellEnd"/>
      <w:r w:rsidR="006F36CD">
        <w:t xml:space="preserve"> </w:t>
      </w:r>
      <w:proofErr w:type="spellStart"/>
      <w:r w:rsidR="006F36CD">
        <w:t>Nagamalai</w:t>
      </w:r>
      <w:proofErr w:type="spellEnd"/>
      <w:r w:rsidR="006F36CD">
        <w:t xml:space="preserve">, Eric Renault, and Murugan </w:t>
      </w:r>
      <w:proofErr w:type="spellStart"/>
      <w:r w:rsidR="006F36CD">
        <w:t>Dhanuskodi</w:t>
      </w:r>
      <w:proofErr w:type="spellEnd"/>
      <w:r w:rsidR="006F36CD">
        <w:t xml:space="preserve"> (editors), Vol. 205, Springer Berlin Heidelberg, 2011. (share:50%) </w:t>
      </w:r>
    </w:p>
    <w:p w14:paraId="152F3478" w14:textId="05E11326" w:rsidR="0095767B" w:rsidRPr="00123D2E" w:rsidRDefault="006F36CD" w:rsidP="00123D2E">
      <w:pPr>
        <w:pStyle w:val="Heading2"/>
      </w:pPr>
      <w:bookmarkStart w:id="6" w:name="_Toc229997907"/>
      <w:r w:rsidRPr="00123D2E">
        <w:t xml:space="preserve">Journals Published </w:t>
      </w:r>
      <w:r w:rsidR="00553CC1" w:rsidRPr="00123D2E">
        <w:t>(</w:t>
      </w:r>
      <w:r w:rsidR="00E410F0" w:rsidRPr="00123D2E">
        <w:t>Post Tenure: 1</w:t>
      </w:r>
      <w:r w:rsidR="00A95A44">
        <w:t>7</w:t>
      </w:r>
      <w:r w:rsidR="00E410F0" w:rsidRPr="00123D2E">
        <w:t xml:space="preserve"> journals</w:t>
      </w:r>
      <w:r w:rsidR="001524FB">
        <w:t>, incl. 1</w:t>
      </w:r>
      <w:r w:rsidR="00A95A44">
        <w:t>4</w:t>
      </w:r>
      <w:r w:rsidR="001524FB">
        <w:t xml:space="preserve"> with own students as first authors)</w:t>
      </w:r>
      <w:bookmarkEnd w:id="6"/>
    </w:p>
    <w:p w14:paraId="61388825" w14:textId="77777777" w:rsidR="00EF6620" w:rsidRPr="00AF5361" w:rsidRDefault="00EF6620" w:rsidP="00EF6620">
      <w:pPr>
        <w:rPr>
          <w:sz w:val="22"/>
          <w:szCs w:val="22"/>
        </w:rPr>
      </w:pPr>
    </w:p>
    <w:p w14:paraId="08145972" w14:textId="0D6D672A" w:rsidR="00EA5E74" w:rsidRPr="00AF5361" w:rsidRDefault="00AF5361" w:rsidP="00AF5361">
      <w:pPr>
        <w:numPr>
          <w:ilvl w:val="0"/>
          <w:numId w:val="5"/>
        </w:numPr>
        <w:spacing w:after="12" w:line="247" w:lineRule="auto"/>
        <w:ind w:hanging="360"/>
        <w:rPr>
          <w:sz w:val="22"/>
          <w:szCs w:val="22"/>
        </w:rPr>
      </w:pPr>
      <w:r w:rsidRPr="00AF5361">
        <w:rPr>
          <w:sz w:val="22"/>
          <w:szCs w:val="22"/>
        </w:rPr>
        <w:t xml:space="preserve">*M. </w:t>
      </w:r>
      <w:proofErr w:type="spellStart"/>
      <w:r w:rsidRPr="00AF5361">
        <w:rPr>
          <w:sz w:val="22"/>
          <w:szCs w:val="22"/>
        </w:rPr>
        <w:t>Omanda</w:t>
      </w:r>
      <w:proofErr w:type="spellEnd"/>
      <w:r w:rsidRPr="00AF5361">
        <w:rPr>
          <w:sz w:val="22"/>
          <w:szCs w:val="22"/>
        </w:rPr>
        <w:t xml:space="preserve"> Bouraima, </w:t>
      </w:r>
      <w:r>
        <w:rPr>
          <w:sz w:val="22"/>
          <w:szCs w:val="22"/>
        </w:rPr>
        <w:t>*</w:t>
      </w:r>
      <w:r w:rsidRPr="00AF5361">
        <w:rPr>
          <w:sz w:val="22"/>
          <w:szCs w:val="22"/>
        </w:rPr>
        <w:t xml:space="preserve">S. Thompson and </w:t>
      </w:r>
      <w:r w:rsidRPr="00AF5361">
        <w:rPr>
          <w:b/>
          <w:bCs/>
          <w:sz w:val="22"/>
          <w:szCs w:val="22"/>
        </w:rPr>
        <w:t>M. J. Zawodniok</w:t>
      </w:r>
      <w:r w:rsidRPr="00AF5361">
        <w:rPr>
          <w:sz w:val="22"/>
          <w:szCs w:val="22"/>
        </w:rPr>
        <w:t xml:space="preserve">, "Enhancing Measurement Accuracy: The Impact of Missing Data on Parameter Estimation in Mass–Spring–Damper Systems," in IEEE Transactions on Instrumentation and Measurement, vol. 75, pp. 1-12, 2026, Art no. 1002412, </w:t>
      </w:r>
      <w:proofErr w:type="spellStart"/>
      <w:r w:rsidRPr="00AF5361">
        <w:rPr>
          <w:sz w:val="22"/>
          <w:szCs w:val="22"/>
        </w:rPr>
        <w:t>doi</w:t>
      </w:r>
      <w:proofErr w:type="spellEnd"/>
      <w:r w:rsidRPr="00AF5361">
        <w:rPr>
          <w:sz w:val="22"/>
          <w:szCs w:val="22"/>
        </w:rPr>
        <w:t>: 10.1109/TIM.2026.3676091.</w:t>
      </w:r>
      <w:r w:rsidRPr="00AF5361">
        <w:t xml:space="preserve"> </w:t>
      </w:r>
      <w:r>
        <w:t>(share:100%)</w:t>
      </w:r>
    </w:p>
    <w:p w14:paraId="4EFC995D" w14:textId="61A5674D" w:rsidR="0095767B" w:rsidRDefault="00152908">
      <w:pPr>
        <w:numPr>
          <w:ilvl w:val="0"/>
          <w:numId w:val="5"/>
        </w:numPr>
        <w:spacing w:after="12" w:line="247" w:lineRule="auto"/>
        <w:ind w:hanging="360"/>
      </w:pPr>
      <w:r>
        <w:rPr>
          <w:sz w:val="22"/>
        </w:rPr>
        <w:t>*</w:t>
      </w:r>
      <w:r w:rsidR="006F36CD">
        <w:rPr>
          <w:sz w:val="22"/>
        </w:rPr>
        <w:t xml:space="preserve">S. J. Patel and </w:t>
      </w:r>
      <w:r w:rsidR="006F36CD">
        <w:rPr>
          <w:b/>
          <w:sz w:val="22"/>
        </w:rPr>
        <w:t>M. J. Zawodniok</w:t>
      </w:r>
      <w:r w:rsidR="006F36CD">
        <w:rPr>
          <w:sz w:val="22"/>
        </w:rPr>
        <w:t xml:space="preserve">, "3D Localization of RFID Antenna Tags Using Convolutional Neural Networks," in IEEE Transactions on Instrumentation and Measurement, vol. 71, pp. 1-11, 2022, Art no. 8001311, </w:t>
      </w:r>
      <w:proofErr w:type="spellStart"/>
      <w:r w:rsidR="006F36CD">
        <w:rPr>
          <w:sz w:val="22"/>
        </w:rPr>
        <w:t>doi</w:t>
      </w:r>
      <w:proofErr w:type="spellEnd"/>
      <w:r w:rsidR="006F36CD">
        <w:rPr>
          <w:sz w:val="22"/>
        </w:rPr>
        <w:t xml:space="preserve">: 10.1109/TIM.2022.3146604. </w:t>
      </w:r>
      <w:r w:rsidR="00872E35">
        <w:t>(share:100%)</w:t>
      </w:r>
    </w:p>
    <w:p w14:paraId="16410ED3" w14:textId="5E04A648" w:rsidR="0095767B" w:rsidRDefault="00152908" w:rsidP="00F9261E">
      <w:pPr>
        <w:numPr>
          <w:ilvl w:val="0"/>
          <w:numId w:val="5"/>
        </w:numPr>
        <w:spacing w:after="12" w:line="247" w:lineRule="auto"/>
        <w:ind w:hanging="360"/>
      </w:pPr>
      <w:r>
        <w:rPr>
          <w:sz w:val="22"/>
        </w:rPr>
        <w:t>*</w:t>
      </w:r>
      <w:r w:rsidR="006F36CD">
        <w:rPr>
          <w:sz w:val="22"/>
        </w:rPr>
        <w:t xml:space="preserve">N. D. Price, </w:t>
      </w:r>
      <w:r w:rsidR="006F36CD">
        <w:rPr>
          <w:b/>
          <w:sz w:val="22"/>
        </w:rPr>
        <w:t>M. J. Zawodniok</w:t>
      </w:r>
      <w:r w:rsidR="006F36CD">
        <w:rPr>
          <w:sz w:val="22"/>
        </w:rPr>
        <w:t xml:space="preserve"> and I. G. Guardiola, "Transceivers as a Resource: Scheduling Time and Bandwidth in Software-Defined Radio," in </w:t>
      </w:r>
      <w:r w:rsidR="006F36CD">
        <w:rPr>
          <w:i/>
          <w:sz w:val="22"/>
        </w:rPr>
        <w:t>IEEE Access</w:t>
      </w:r>
      <w:r w:rsidR="006F36CD">
        <w:rPr>
          <w:sz w:val="22"/>
        </w:rPr>
        <w:t xml:space="preserve">, vol. 8, pp. 132603-132613, 2020, </w:t>
      </w:r>
      <w:proofErr w:type="spellStart"/>
      <w:r w:rsidR="006F36CD">
        <w:rPr>
          <w:sz w:val="22"/>
        </w:rPr>
        <w:t>doi</w:t>
      </w:r>
      <w:proofErr w:type="spellEnd"/>
      <w:r w:rsidR="006F36CD">
        <w:rPr>
          <w:sz w:val="22"/>
        </w:rPr>
        <w:t xml:space="preserve">: </w:t>
      </w:r>
      <w:r w:rsidR="006F36CD" w:rsidRPr="00F9261E">
        <w:rPr>
          <w:sz w:val="22"/>
        </w:rPr>
        <w:t xml:space="preserve">10.1109/ACCESS.2020.3011051. </w:t>
      </w:r>
      <w:r w:rsidR="004C0CE4">
        <w:t>(share:75%)</w:t>
      </w:r>
    </w:p>
    <w:p w14:paraId="58E27BFC" w14:textId="7A6543F4" w:rsidR="0095767B" w:rsidRDefault="00152908">
      <w:pPr>
        <w:numPr>
          <w:ilvl w:val="0"/>
          <w:numId w:val="5"/>
        </w:numPr>
        <w:spacing w:after="12" w:line="247" w:lineRule="auto"/>
        <w:ind w:hanging="360"/>
      </w:pPr>
      <w:r>
        <w:rPr>
          <w:sz w:val="22"/>
        </w:rPr>
        <w:t>*</w:t>
      </w:r>
      <w:r w:rsidR="006F36CD">
        <w:rPr>
          <w:sz w:val="22"/>
        </w:rPr>
        <w:t xml:space="preserve">A. M. M. Chandran, </w:t>
      </w:r>
      <w:r w:rsidR="004C0CE4">
        <w:rPr>
          <w:sz w:val="22"/>
        </w:rPr>
        <w:t>*</w:t>
      </w:r>
      <w:r w:rsidR="006F36CD">
        <w:rPr>
          <w:sz w:val="22"/>
        </w:rPr>
        <w:t xml:space="preserve">L. Wang and </w:t>
      </w:r>
      <w:r w:rsidR="006F36CD">
        <w:rPr>
          <w:b/>
          <w:sz w:val="22"/>
        </w:rPr>
        <w:t>M. Zawodniok</w:t>
      </w:r>
      <w:r w:rsidR="006F36CD">
        <w:rPr>
          <w:sz w:val="22"/>
        </w:rPr>
        <w:t xml:space="preserve">, "Channel Estimators for Full-Duplex Communication Using Orthogonal Pilot Sequences," in </w:t>
      </w:r>
      <w:r w:rsidR="006F36CD">
        <w:rPr>
          <w:i/>
          <w:sz w:val="22"/>
        </w:rPr>
        <w:t>IEEE Access</w:t>
      </w:r>
      <w:r w:rsidR="006F36CD">
        <w:rPr>
          <w:sz w:val="22"/>
        </w:rPr>
        <w:t xml:space="preserve">, vol. 8, pp. 117706-117713, 2020, </w:t>
      </w:r>
      <w:proofErr w:type="spellStart"/>
      <w:r w:rsidR="006F36CD">
        <w:rPr>
          <w:sz w:val="22"/>
        </w:rPr>
        <w:t>doi</w:t>
      </w:r>
      <w:proofErr w:type="spellEnd"/>
      <w:r w:rsidR="006F36CD">
        <w:rPr>
          <w:sz w:val="22"/>
        </w:rPr>
        <w:t xml:space="preserve">: 10.1109/ACCESS.2020.3002726. </w:t>
      </w:r>
      <w:r w:rsidR="004C0CE4">
        <w:t>(share:75%)</w:t>
      </w:r>
    </w:p>
    <w:p w14:paraId="03BB4965" w14:textId="63A030CF" w:rsidR="0095767B" w:rsidRDefault="00152908">
      <w:pPr>
        <w:numPr>
          <w:ilvl w:val="0"/>
          <w:numId w:val="5"/>
        </w:numPr>
        <w:spacing w:after="12" w:line="247" w:lineRule="auto"/>
        <w:ind w:hanging="360"/>
      </w:pPr>
      <w:r>
        <w:rPr>
          <w:sz w:val="22"/>
        </w:rPr>
        <w:t>*</w:t>
      </w:r>
      <w:r w:rsidR="006F36CD">
        <w:rPr>
          <w:sz w:val="22"/>
        </w:rPr>
        <w:t xml:space="preserve">L. Wang, L. Feng, and </w:t>
      </w:r>
      <w:r w:rsidR="006F36CD">
        <w:rPr>
          <w:b/>
          <w:sz w:val="22"/>
        </w:rPr>
        <w:t>M. Zawodniok</w:t>
      </w:r>
      <w:r w:rsidR="006F36CD">
        <w:rPr>
          <w:sz w:val="22"/>
        </w:rPr>
        <w:t xml:space="preserve">, “ARPAP: A Novel Antenna-Radiation-Pattern-Aware Power-Based Positioning in RF System,” </w:t>
      </w:r>
      <w:r w:rsidR="006F36CD">
        <w:rPr>
          <w:i/>
          <w:sz w:val="22"/>
        </w:rPr>
        <w:t>IEEE Transactions on Mobile Computing</w:t>
      </w:r>
      <w:r w:rsidR="006F36CD">
        <w:rPr>
          <w:sz w:val="22"/>
        </w:rPr>
        <w:t xml:space="preserve">, pp. 1–1, 2019, </w:t>
      </w:r>
      <w:proofErr w:type="spellStart"/>
      <w:r w:rsidR="006F36CD">
        <w:rPr>
          <w:sz w:val="22"/>
        </w:rPr>
        <w:t>doi</w:t>
      </w:r>
      <w:proofErr w:type="spellEnd"/>
      <w:r w:rsidR="006F36CD">
        <w:rPr>
          <w:sz w:val="22"/>
        </w:rPr>
        <w:t xml:space="preserve">: </w:t>
      </w:r>
      <w:r w:rsidR="006F36CD">
        <w:rPr>
          <w:color w:val="0000FF"/>
          <w:sz w:val="22"/>
          <w:u w:val="single" w:color="0000FF"/>
        </w:rPr>
        <w:t>10.1109/TMC.2019.2959983</w:t>
      </w:r>
      <w:r w:rsidR="006F36CD">
        <w:rPr>
          <w:sz w:val="22"/>
        </w:rPr>
        <w:t xml:space="preserve">. </w:t>
      </w:r>
      <w:r w:rsidR="004C0CE4">
        <w:rPr>
          <w:sz w:val="22"/>
        </w:rPr>
        <w:t>(</w:t>
      </w:r>
      <w:r w:rsidR="004C0CE4">
        <w:t>share:75%)</w:t>
      </w:r>
    </w:p>
    <w:p w14:paraId="42FB48CF" w14:textId="3D1EAC87" w:rsidR="0095767B" w:rsidRDefault="00152908">
      <w:pPr>
        <w:numPr>
          <w:ilvl w:val="0"/>
          <w:numId w:val="5"/>
        </w:numPr>
        <w:spacing w:after="12" w:line="247" w:lineRule="auto"/>
        <w:ind w:hanging="360"/>
      </w:pPr>
      <w:r>
        <w:rPr>
          <w:sz w:val="22"/>
        </w:rPr>
        <w:t>*</w:t>
      </w:r>
      <w:r w:rsidR="006F36CD">
        <w:rPr>
          <w:sz w:val="22"/>
        </w:rPr>
        <w:t xml:space="preserve">S. Bi, T. Wang, </w:t>
      </w:r>
      <w:r w:rsidR="001D2817">
        <w:rPr>
          <w:sz w:val="22"/>
        </w:rPr>
        <w:t>*</w:t>
      </w:r>
      <w:r w:rsidR="006F36CD">
        <w:rPr>
          <w:sz w:val="22"/>
        </w:rPr>
        <w:t xml:space="preserve">L. Wang, and </w:t>
      </w:r>
      <w:r w:rsidR="006F36CD">
        <w:rPr>
          <w:b/>
          <w:sz w:val="22"/>
        </w:rPr>
        <w:t>M. Zawodniok</w:t>
      </w:r>
      <w:r w:rsidR="006F36CD">
        <w:rPr>
          <w:sz w:val="22"/>
        </w:rPr>
        <w:t xml:space="preserve">, “Novel cyber fault prognosis and resilience control for cyber–physical systems,” </w:t>
      </w:r>
      <w:r w:rsidR="006F36CD">
        <w:rPr>
          <w:i/>
          <w:sz w:val="22"/>
        </w:rPr>
        <w:t>IET Cyber-Physical Systems: Theory &amp; Applications</w:t>
      </w:r>
      <w:r w:rsidR="006F36CD">
        <w:rPr>
          <w:sz w:val="22"/>
        </w:rPr>
        <w:t xml:space="preserve">, Feb. 2019, </w:t>
      </w:r>
      <w:proofErr w:type="spellStart"/>
      <w:r w:rsidR="006F36CD">
        <w:rPr>
          <w:sz w:val="22"/>
        </w:rPr>
        <w:t>doi</w:t>
      </w:r>
      <w:proofErr w:type="spellEnd"/>
      <w:r w:rsidR="006F36CD">
        <w:rPr>
          <w:sz w:val="22"/>
        </w:rPr>
        <w:t xml:space="preserve">: </w:t>
      </w:r>
    </w:p>
    <w:p w14:paraId="3D2511FA" w14:textId="20CD1F52" w:rsidR="0095767B" w:rsidRDefault="006F36CD">
      <w:pPr>
        <w:spacing w:line="259" w:lineRule="auto"/>
        <w:ind w:left="715" w:hanging="10"/>
      </w:pPr>
      <w:r>
        <w:rPr>
          <w:color w:val="0000FF"/>
          <w:sz w:val="22"/>
          <w:u w:val="single" w:color="0000FF"/>
        </w:rPr>
        <w:t>10.1049/iet-cps.2018.5061</w:t>
      </w:r>
      <w:r>
        <w:rPr>
          <w:sz w:val="22"/>
        </w:rPr>
        <w:t xml:space="preserve">. </w:t>
      </w:r>
      <w:r w:rsidR="001D2817">
        <w:t>(share:100%)</w:t>
      </w:r>
    </w:p>
    <w:p w14:paraId="522F896C" w14:textId="18BE29B1" w:rsidR="0095767B" w:rsidRDefault="00152908">
      <w:pPr>
        <w:numPr>
          <w:ilvl w:val="0"/>
          <w:numId w:val="5"/>
        </w:numPr>
        <w:spacing w:after="12" w:line="247" w:lineRule="auto"/>
        <w:ind w:hanging="360"/>
      </w:pPr>
      <w:r>
        <w:rPr>
          <w:sz w:val="22"/>
        </w:rPr>
        <w:t>*</w:t>
      </w:r>
      <w:r w:rsidR="006F36CD">
        <w:rPr>
          <w:sz w:val="22"/>
        </w:rPr>
        <w:t xml:space="preserve">L. Wang and </w:t>
      </w:r>
      <w:r w:rsidR="006F36CD">
        <w:rPr>
          <w:b/>
          <w:sz w:val="22"/>
        </w:rPr>
        <w:t>M. Zawodniok</w:t>
      </w:r>
      <w:r w:rsidR="006F36CD">
        <w:rPr>
          <w:sz w:val="22"/>
        </w:rPr>
        <w:t xml:space="preserve">, “New Theoretical Limit Analysis of </w:t>
      </w:r>
      <w:proofErr w:type="spellStart"/>
      <w:r w:rsidR="006F36CD">
        <w:rPr>
          <w:sz w:val="22"/>
        </w:rPr>
        <w:t>LoS</w:t>
      </w:r>
      <w:proofErr w:type="spellEnd"/>
      <w:r w:rsidR="006F36CD">
        <w:rPr>
          <w:sz w:val="22"/>
        </w:rPr>
        <w:t xml:space="preserve"> and RSS Based Positioning Methods for </w:t>
      </w:r>
      <w:proofErr w:type="spellStart"/>
      <w:r w:rsidR="006F36CD">
        <w:rPr>
          <w:sz w:val="22"/>
        </w:rPr>
        <w:t>Ricean</w:t>
      </w:r>
      <w:proofErr w:type="spellEnd"/>
      <w:r w:rsidR="006F36CD">
        <w:rPr>
          <w:sz w:val="22"/>
        </w:rPr>
        <w:t xml:space="preserve"> Fading Channel in RF Systems,” </w:t>
      </w:r>
      <w:r w:rsidR="006F36CD">
        <w:rPr>
          <w:i/>
          <w:sz w:val="22"/>
        </w:rPr>
        <w:t>IEEE Transactions on Mobile Computing</w:t>
      </w:r>
      <w:r w:rsidR="006F36CD">
        <w:rPr>
          <w:sz w:val="22"/>
        </w:rPr>
        <w:t xml:space="preserve">, pp. 1–1, 2019. </w:t>
      </w:r>
      <w:r w:rsidR="001D2817">
        <w:t>(share:100%)</w:t>
      </w:r>
    </w:p>
    <w:p w14:paraId="04B7D9C4" w14:textId="278D30C9" w:rsidR="0095767B" w:rsidRDefault="00152908">
      <w:pPr>
        <w:numPr>
          <w:ilvl w:val="0"/>
          <w:numId w:val="5"/>
        </w:numPr>
        <w:spacing w:after="12" w:line="247" w:lineRule="auto"/>
        <w:ind w:hanging="360"/>
      </w:pPr>
      <w:r>
        <w:rPr>
          <w:sz w:val="22"/>
        </w:rPr>
        <w:t>*</w:t>
      </w:r>
      <w:r w:rsidR="006F36CD">
        <w:rPr>
          <w:sz w:val="22"/>
        </w:rPr>
        <w:t xml:space="preserve">S. Ebrahimi-Asl, M. T. A. </w:t>
      </w:r>
      <w:proofErr w:type="spellStart"/>
      <w:r w:rsidR="006F36CD">
        <w:rPr>
          <w:sz w:val="22"/>
        </w:rPr>
        <w:t>Ghasr</w:t>
      </w:r>
      <w:proofErr w:type="spellEnd"/>
      <w:r w:rsidR="006F36CD">
        <w:rPr>
          <w:sz w:val="22"/>
        </w:rPr>
        <w:t xml:space="preserve">, and </w:t>
      </w:r>
      <w:r w:rsidR="006F36CD">
        <w:rPr>
          <w:b/>
          <w:sz w:val="22"/>
        </w:rPr>
        <w:t>M. Zawodniok</w:t>
      </w:r>
      <w:r w:rsidR="006F36CD">
        <w:rPr>
          <w:sz w:val="22"/>
        </w:rPr>
        <w:t xml:space="preserve">, “Cooperative Interference Control in Neighboring Passive Scattering Antennas,” </w:t>
      </w:r>
      <w:r w:rsidR="006F36CD">
        <w:rPr>
          <w:i/>
          <w:sz w:val="22"/>
        </w:rPr>
        <w:t>IEEE Journal of Radio Frequency Identification</w:t>
      </w:r>
      <w:r w:rsidR="006F36CD">
        <w:rPr>
          <w:sz w:val="22"/>
        </w:rPr>
        <w:t xml:space="preserve">, vol. 2, no. 3, pp. 152–158, Sep. 2018. </w:t>
      </w:r>
      <w:r w:rsidR="000918A2">
        <w:t>(share:75%)</w:t>
      </w:r>
    </w:p>
    <w:p w14:paraId="1C29EC67" w14:textId="5A747A11" w:rsidR="0095767B" w:rsidRDefault="006F36CD">
      <w:pPr>
        <w:numPr>
          <w:ilvl w:val="0"/>
          <w:numId w:val="5"/>
        </w:numPr>
        <w:spacing w:after="12" w:line="247" w:lineRule="auto"/>
        <w:ind w:hanging="360"/>
      </w:pPr>
      <w:r>
        <w:rPr>
          <w:sz w:val="22"/>
        </w:rPr>
        <w:t xml:space="preserve">M. G. Fikru, G. Gelles, A.-M. Ichim, J. W. Kimball, J. D. Smith, and </w:t>
      </w:r>
      <w:r>
        <w:rPr>
          <w:b/>
          <w:sz w:val="22"/>
        </w:rPr>
        <w:t>M. J. Zawodniok</w:t>
      </w:r>
      <w:r>
        <w:rPr>
          <w:sz w:val="22"/>
        </w:rPr>
        <w:t xml:space="preserve">, “An economic model for residential energy consumption, generation, storage and reliance on cleaner energy,” </w:t>
      </w:r>
      <w:r>
        <w:rPr>
          <w:i/>
          <w:sz w:val="22"/>
        </w:rPr>
        <w:t>Renewable Energy</w:t>
      </w:r>
      <w:r>
        <w:rPr>
          <w:sz w:val="22"/>
        </w:rPr>
        <w:t xml:space="preserve">, vol. 119, pp. 429–438, Apr. 2018. </w:t>
      </w:r>
      <w:r w:rsidR="000918A2">
        <w:rPr>
          <w:sz w:val="22"/>
        </w:rPr>
        <w:t>(</w:t>
      </w:r>
      <w:r w:rsidR="000918A2">
        <w:t>share:10%)</w:t>
      </w:r>
    </w:p>
    <w:p w14:paraId="0F5EE7BD" w14:textId="417BCBF2" w:rsidR="0095767B" w:rsidRDefault="00152908">
      <w:pPr>
        <w:numPr>
          <w:ilvl w:val="0"/>
          <w:numId w:val="5"/>
        </w:numPr>
        <w:spacing w:after="12" w:line="247" w:lineRule="auto"/>
        <w:ind w:hanging="360"/>
      </w:pPr>
      <w:r>
        <w:rPr>
          <w:sz w:val="22"/>
        </w:rPr>
        <w:t>*</w:t>
      </w:r>
      <w:r w:rsidR="006F36CD">
        <w:rPr>
          <w:sz w:val="22"/>
        </w:rPr>
        <w:t xml:space="preserve">S. Ebrahimi-Asl, M. T. </w:t>
      </w:r>
      <w:proofErr w:type="spellStart"/>
      <w:r w:rsidR="006F36CD">
        <w:rPr>
          <w:sz w:val="22"/>
        </w:rPr>
        <w:t>Ghasr</w:t>
      </w:r>
      <w:proofErr w:type="spellEnd"/>
      <w:r w:rsidR="006F36CD">
        <w:rPr>
          <w:sz w:val="22"/>
        </w:rPr>
        <w:t xml:space="preserve">, and </w:t>
      </w:r>
      <w:r w:rsidR="006F36CD">
        <w:rPr>
          <w:b/>
          <w:sz w:val="22"/>
        </w:rPr>
        <w:t>M. J. Zawodniok</w:t>
      </w:r>
      <w:r w:rsidR="006F36CD">
        <w:rPr>
          <w:sz w:val="22"/>
        </w:rPr>
        <w:t xml:space="preserve">, “Design of Dual-Loaded RFID Tag for Higher Order Modulations,” </w:t>
      </w:r>
      <w:r w:rsidR="006F36CD">
        <w:rPr>
          <w:i/>
          <w:sz w:val="22"/>
        </w:rPr>
        <w:t>IEEE Transactions on Microwave Theory and Techniques</w:t>
      </w:r>
      <w:r w:rsidR="006F36CD">
        <w:rPr>
          <w:sz w:val="22"/>
        </w:rPr>
        <w:t xml:space="preserve">, vol. 66, no. 1, pp. 410–419, Jan. 2018. </w:t>
      </w:r>
      <w:r w:rsidR="000918A2">
        <w:t>(share:75%)</w:t>
      </w:r>
    </w:p>
    <w:p w14:paraId="46ECF99A" w14:textId="0DF2499E" w:rsidR="0095767B" w:rsidRDefault="00152908">
      <w:pPr>
        <w:numPr>
          <w:ilvl w:val="0"/>
          <w:numId w:val="5"/>
        </w:numPr>
        <w:spacing w:after="12" w:line="247" w:lineRule="auto"/>
        <w:ind w:hanging="360"/>
      </w:pPr>
      <w:r>
        <w:rPr>
          <w:sz w:val="22"/>
        </w:rPr>
        <w:lastRenderedPageBreak/>
        <w:t>*</w:t>
      </w:r>
      <w:r w:rsidR="006F36CD">
        <w:rPr>
          <w:sz w:val="22"/>
        </w:rPr>
        <w:t xml:space="preserve">S. Ebrahimi-Asl, M. T. A. </w:t>
      </w:r>
      <w:proofErr w:type="spellStart"/>
      <w:r w:rsidR="006F36CD">
        <w:rPr>
          <w:sz w:val="22"/>
        </w:rPr>
        <w:t>Ghasr</w:t>
      </w:r>
      <w:proofErr w:type="spellEnd"/>
      <w:r w:rsidR="006F36CD">
        <w:rPr>
          <w:sz w:val="22"/>
        </w:rPr>
        <w:t xml:space="preserve">, and </w:t>
      </w:r>
      <w:r w:rsidR="006F36CD">
        <w:rPr>
          <w:b/>
          <w:sz w:val="22"/>
        </w:rPr>
        <w:t>M. J. Zawodniok</w:t>
      </w:r>
      <w:r w:rsidR="006F36CD">
        <w:rPr>
          <w:sz w:val="22"/>
        </w:rPr>
        <w:t xml:space="preserve">, “A Solution to Low Read Rate Problem in RFID Scattering Networks,” </w:t>
      </w:r>
      <w:r w:rsidR="006F36CD">
        <w:rPr>
          <w:i/>
          <w:sz w:val="22"/>
        </w:rPr>
        <w:t>IEEE Journal of Radio Frequency Identification</w:t>
      </w:r>
      <w:r w:rsidR="006F36CD">
        <w:rPr>
          <w:sz w:val="22"/>
        </w:rPr>
        <w:t xml:space="preserve">, vol. 1, no. 2, pp. 176– 184, Jun. 2017. </w:t>
      </w:r>
      <w:r w:rsidR="000918A2">
        <w:t>(share:75%)</w:t>
      </w:r>
    </w:p>
    <w:p w14:paraId="0C306EC7" w14:textId="2E580517" w:rsidR="0095767B" w:rsidRDefault="00152908">
      <w:pPr>
        <w:numPr>
          <w:ilvl w:val="0"/>
          <w:numId w:val="5"/>
        </w:numPr>
        <w:spacing w:after="12" w:line="247" w:lineRule="auto"/>
        <w:ind w:hanging="360"/>
      </w:pPr>
      <w:r>
        <w:rPr>
          <w:sz w:val="22"/>
        </w:rPr>
        <w:t>*</w:t>
      </w:r>
      <w:r w:rsidR="006F36CD">
        <w:rPr>
          <w:sz w:val="22"/>
        </w:rPr>
        <w:t xml:space="preserve">S. Bi and </w:t>
      </w:r>
      <w:r w:rsidR="006F36CD">
        <w:rPr>
          <w:b/>
          <w:sz w:val="22"/>
        </w:rPr>
        <w:t>M. Zawodniok</w:t>
      </w:r>
      <w:r w:rsidR="006F36CD">
        <w:rPr>
          <w:sz w:val="22"/>
        </w:rPr>
        <w:t xml:space="preserve">, “PDF-based tuning of stochastic optimal controller design for </w:t>
      </w:r>
      <w:proofErr w:type="spellStart"/>
      <w:r w:rsidR="006F36CD">
        <w:rPr>
          <w:sz w:val="22"/>
        </w:rPr>
        <w:t>cyberphysical</w:t>
      </w:r>
      <w:proofErr w:type="spellEnd"/>
      <w:r w:rsidR="006F36CD">
        <w:rPr>
          <w:sz w:val="22"/>
        </w:rPr>
        <w:t xml:space="preserve"> systems with uncertain delay dynamics,” </w:t>
      </w:r>
      <w:r w:rsidR="006F36CD">
        <w:rPr>
          <w:i/>
          <w:sz w:val="22"/>
        </w:rPr>
        <w:t>IET Cyber-Physical Systems: Theory Applications</w:t>
      </w:r>
      <w:r w:rsidR="006F36CD">
        <w:rPr>
          <w:sz w:val="22"/>
        </w:rPr>
        <w:t xml:space="preserve">, vol. 2, no. 1, pp. 1–9, 2017. </w:t>
      </w:r>
      <w:r w:rsidR="000918A2">
        <w:t>(share:100%)</w:t>
      </w:r>
    </w:p>
    <w:p w14:paraId="39167600" w14:textId="46691A0F" w:rsidR="0095767B" w:rsidRDefault="00152908">
      <w:pPr>
        <w:numPr>
          <w:ilvl w:val="0"/>
          <w:numId w:val="5"/>
        </w:numPr>
        <w:spacing w:after="12" w:line="247" w:lineRule="auto"/>
        <w:ind w:hanging="360"/>
      </w:pPr>
      <w:r>
        <w:rPr>
          <w:sz w:val="22"/>
        </w:rPr>
        <w:t>*</w:t>
      </w:r>
      <w:r w:rsidR="006F36CD">
        <w:rPr>
          <w:sz w:val="22"/>
        </w:rPr>
        <w:t xml:space="preserve">L. Wang and </w:t>
      </w:r>
      <w:r w:rsidR="006F36CD">
        <w:rPr>
          <w:b/>
          <w:sz w:val="22"/>
        </w:rPr>
        <w:t>M. J. Zawodniok</w:t>
      </w:r>
      <w:r w:rsidR="006F36CD">
        <w:rPr>
          <w:sz w:val="22"/>
        </w:rPr>
        <w:t xml:space="preserve">, "Bias and CRB Analysis of </w:t>
      </w:r>
      <w:proofErr w:type="spellStart"/>
      <w:r w:rsidR="006F36CD">
        <w:rPr>
          <w:sz w:val="22"/>
        </w:rPr>
        <w:t>LoS</w:t>
      </w:r>
      <w:proofErr w:type="spellEnd"/>
      <w:r w:rsidR="006F36CD">
        <w:rPr>
          <w:sz w:val="22"/>
        </w:rPr>
        <w:t xml:space="preserve">-Based and RSS-Based Ranging Methods," in </w:t>
      </w:r>
      <w:r w:rsidR="006F36CD">
        <w:rPr>
          <w:i/>
          <w:sz w:val="22"/>
        </w:rPr>
        <w:t>IEEE Transactions on Vehicular Technology</w:t>
      </w:r>
      <w:r w:rsidR="006F36CD">
        <w:rPr>
          <w:sz w:val="22"/>
        </w:rPr>
        <w:t xml:space="preserve">, vol. 65, no. 11, pp. 9085-9097, Nov. 2016. </w:t>
      </w:r>
      <w:proofErr w:type="spellStart"/>
      <w:r w:rsidR="006F36CD">
        <w:rPr>
          <w:sz w:val="22"/>
        </w:rPr>
        <w:t>doi</w:t>
      </w:r>
      <w:proofErr w:type="spellEnd"/>
      <w:r w:rsidR="006F36CD">
        <w:rPr>
          <w:sz w:val="22"/>
        </w:rPr>
        <w:t xml:space="preserve">: 10.1109/TVT.2016.2518166 </w:t>
      </w:r>
      <w:r w:rsidR="000918A2">
        <w:t>(share:100%)</w:t>
      </w:r>
    </w:p>
    <w:p w14:paraId="2DB9B033" w14:textId="6AF68655" w:rsidR="0095767B" w:rsidRDefault="00152908">
      <w:pPr>
        <w:numPr>
          <w:ilvl w:val="0"/>
          <w:numId w:val="5"/>
        </w:numPr>
        <w:ind w:hanging="360"/>
      </w:pPr>
      <w:r>
        <w:t>*</w:t>
      </w:r>
      <w:proofErr w:type="spellStart"/>
      <w:r w:rsidR="006F36CD">
        <w:t>Thotla</w:t>
      </w:r>
      <w:proofErr w:type="spellEnd"/>
      <w:r w:rsidR="006F36CD">
        <w:t xml:space="preserve">, V.; </w:t>
      </w:r>
      <w:r w:rsidR="006F36CD">
        <w:rPr>
          <w:b/>
        </w:rPr>
        <w:t>Zawodniok, M</w:t>
      </w:r>
      <w:r w:rsidR="006F36CD">
        <w:t xml:space="preserve">., "Detection of Multiple R/C Devices Using MVDR and Genetic Algorithms," in </w:t>
      </w:r>
      <w:r w:rsidR="006F36CD">
        <w:rPr>
          <w:i/>
        </w:rPr>
        <w:t xml:space="preserve">Instrumentation and Measurement, IEEE Transactions </w:t>
      </w:r>
      <w:proofErr w:type="gramStart"/>
      <w:r w:rsidR="006F36CD">
        <w:rPr>
          <w:i/>
        </w:rPr>
        <w:t>on</w:t>
      </w:r>
      <w:r w:rsidR="006F36CD">
        <w:t xml:space="preserve"> ,</w:t>
      </w:r>
      <w:proofErr w:type="gramEnd"/>
      <w:r w:rsidR="006F36CD">
        <w:t xml:space="preserve"> vol.64, no.10, pp.2821-2828, Oct. 2015; </w:t>
      </w:r>
      <w:proofErr w:type="spellStart"/>
      <w:r w:rsidR="006F36CD">
        <w:t>doi</w:t>
      </w:r>
      <w:proofErr w:type="spellEnd"/>
      <w:r w:rsidR="006F36CD">
        <w:t>: 10.1109/TIM.2015.</w:t>
      </w:r>
      <w:proofErr w:type="gramStart"/>
      <w:r w:rsidR="006F36CD">
        <w:t xml:space="preserve">2415112 </w:t>
      </w:r>
      <w:r w:rsidR="000918A2">
        <w:t xml:space="preserve"> (</w:t>
      </w:r>
      <w:proofErr w:type="gramEnd"/>
      <w:r w:rsidR="000918A2">
        <w:t>share:100%)</w:t>
      </w:r>
    </w:p>
    <w:p w14:paraId="47A951F8" w14:textId="10950DBD" w:rsidR="0095767B" w:rsidRDefault="00152908">
      <w:pPr>
        <w:numPr>
          <w:ilvl w:val="0"/>
          <w:numId w:val="5"/>
        </w:numPr>
        <w:ind w:hanging="360"/>
      </w:pPr>
      <w:r>
        <w:t>*</w:t>
      </w:r>
      <w:proofErr w:type="spellStart"/>
      <w:r w:rsidR="006F36CD">
        <w:t>Thotla</w:t>
      </w:r>
      <w:proofErr w:type="spellEnd"/>
      <w:r w:rsidR="006F36CD">
        <w:t xml:space="preserve">, V.; </w:t>
      </w:r>
      <w:r w:rsidR="006F36CD">
        <w:rPr>
          <w:b/>
        </w:rPr>
        <w:t>Zawodniok, M.J</w:t>
      </w:r>
      <w:r w:rsidR="006F36CD">
        <w:t xml:space="preserve">.; Jagannathan, S.; </w:t>
      </w:r>
      <w:proofErr w:type="spellStart"/>
      <w:r w:rsidR="006F36CD">
        <w:t>Ghasr</w:t>
      </w:r>
      <w:proofErr w:type="spellEnd"/>
      <w:r w:rsidR="006F36CD">
        <w:t xml:space="preserve">, M.T.A.; Agarwal, S., "Detection and Localization of Multiple R/C Electronic Devices Using Array Detectors," in </w:t>
      </w:r>
      <w:r w:rsidR="006F36CD">
        <w:rPr>
          <w:i/>
        </w:rPr>
        <w:t xml:space="preserve">Instrumentation and Measurement, IEEE Transactions </w:t>
      </w:r>
      <w:proofErr w:type="gramStart"/>
      <w:r w:rsidR="006F36CD">
        <w:rPr>
          <w:i/>
        </w:rPr>
        <w:t>on</w:t>
      </w:r>
      <w:r w:rsidR="006F36CD">
        <w:t xml:space="preserve"> ,</w:t>
      </w:r>
      <w:proofErr w:type="gramEnd"/>
      <w:r w:rsidR="006F36CD">
        <w:t xml:space="preserve"> vol.64, no.1, pp.241-251, Jan. 2015; </w:t>
      </w:r>
      <w:proofErr w:type="spellStart"/>
      <w:r w:rsidR="006F36CD">
        <w:t>doi</w:t>
      </w:r>
      <w:proofErr w:type="spellEnd"/>
      <w:r w:rsidR="006F36CD">
        <w:t>: 10.1109/TIM.2014.</w:t>
      </w:r>
      <w:proofErr w:type="gramStart"/>
      <w:r w:rsidR="006F36CD">
        <w:t xml:space="preserve">2331432 </w:t>
      </w:r>
      <w:r w:rsidR="000B0610">
        <w:t xml:space="preserve"> (</w:t>
      </w:r>
      <w:proofErr w:type="gramEnd"/>
      <w:r w:rsidR="000B0610">
        <w:t>share:25%)</w:t>
      </w:r>
    </w:p>
    <w:p w14:paraId="45BA6ED6" w14:textId="77777777" w:rsidR="0095767B" w:rsidRDefault="006F36CD">
      <w:pPr>
        <w:numPr>
          <w:ilvl w:val="0"/>
          <w:numId w:val="5"/>
        </w:numPr>
        <w:ind w:hanging="360"/>
      </w:pPr>
      <w:r>
        <w:t xml:space="preserve">Paul, T.; Kimball, J.W.; </w:t>
      </w:r>
      <w:r>
        <w:rPr>
          <w:b/>
        </w:rPr>
        <w:t>Zawodniok, M</w:t>
      </w:r>
      <w:r>
        <w:t xml:space="preserve">.; Roth, T.P.; McMillin, B.; Chellappan, S., "Unified Invariants for Cyber-Physical Switched System Stability," </w:t>
      </w:r>
      <w:r>
        <w:rPr>
          <w:i/>
        </w:rPr>
        <w:t xml:space="preserve">Smart Grid, IEEE Transactions </w:t>
      </w:r>
      <w:proofErr w:type="gramStart"/>
      <w:r>
        <w:rPr>
          <w:i/>
        </w:rPr>
        <w:t>on</w:t>
      </w:r>
      <w:r>
        <w:t xml:space="preserve"> ,</w:t>
      </w:r>
      <w:proofErr w:type="gramEnd"/>
      <w:r>
        <w:t xml:space="preserve"> vol.5, no.1, pp.112,120, Jan. 2014. (share:30%) </w:t>
      </w:r>
    </w:p>
    <w:p w14:paraId="1C3AD61F" w14:textId="77777777" w:rsidR="0095767B" w:rsidRDefault="006F36CD">
      <w:pPr>
        <w:numPr>
          <w:ilvl w:val="0"/>
          <w:numId w:val="5"/>
        </w:numPr>
        <w:ind w:hanging="360"/>
      </w:pPr>
      <w:r>
        <w:t xml:space="preserve">Ferdowsi, H.; Jagannathan, S.; </w:t>
      </w:r>
      <w:r>
        <w:rPr>
          <w:b/>
        </w:rPr>
        <w:t>Zawodniok, M.</w:t>
      </w:r>
      <w:r>
        <w:t xml:space="preserve">, "An Online Outlier Identification and Removal Scheme for Improving Fault Detection Performance," </w:t>
      </w:r>
      <w:r>
        <w:rPr>
          <w:i/>
        </w:rPr>
        <w:t xml:space="preserve">Neural Networks and Learning Systems, IEEE Transactions </w:t>
      </w:r>
      <w:proofErr w:type="gramStart"/>
      <w:r>
        <w:rPr>
          <w:i/>
        </w:rPr>
        <w:t>on</w:t>
      </w:r>
      <w:r>
        <w:t xml:space="preserve"> ,</w:t>
      </w:r>
      <w:proofErr w:type="gramEnd"/>
      <w:r>
        <w:t xml:space="preserve"> vol.25, no.5, pp.908,919, May 2014. (share:50%) </w:t>
      </w:r>
    </w:p>
    <w:p w14:paraId="50AD4687" w14:textId="6BCC09C9" w:rsidR="00A42218" w:rsidRDefault="00A42218" w:rsidP="00553CC1">
      <w:pPr>
        <w:pStyle w:val="Heading3"/>
      </w:pPr>
      <w:r>
        <w:t>Journal Papers (</w:t>
      </w:r>
      <w:r w:rsidR="00553CC1">
        <w:t>Tenure Track: 17 Journals)</w:t>
      </w:r>
    </w:p>
    <w:p w14:paraId="18351697" w14:textId="70D99A02" w:rsidR="0095767B" w:rsidRDefault="00152908">
      <w:pPr>
        <w:numPr>
          <w:ilvl w:val="0"/>
          <w:numId w:val="5"/>
        </w:numPr>
        <w:ind w:hanging="360"/>
      </w:pPr>
      <w:r>
        <w:t>*</w:t>
      </w:r>
      <w:proofErr w:type="spellStart"/>
      <w:r w:rsidR="006F36CD">
        <w:t>Thotla</w:t>
      </w:r>
      <w:proofErr w:type="spellEnd"/>
      <w:r w:rsidR="006F36CD">
        <w:t xml:space="preserve">, V.; </w:t>
      </w:r>
      <w:proofErr w:type="spellStart"/>
      <w:r w:rsidR="006F36CD">
        <w:t>Ghasr</w:t>
      </w:r>
      <w:proofErr w:type="spellEnd"/>
      <w:r w:rsidR="006F36CD">
        <w:t xml:space="preserve">, M.T.A.; </w:t>
      </w:r>
      <w:r w:rsidR="006F36CD">
        <w:rPr>
          <w:b/>
        </w:rPr>
        <w:t>Zawodniok, M.J</w:t>
      </w:r>
      <w:r w:rsidR="006F36CD">
        <w:t xml:space="preserve">.; Jagannathan, S.; Agarwal, S., "Detection of Super-Regenerative Receivers Using Hurst Parameter," </w:t>
      </w:r>
      <w:r w:rsidR="006F36CD">
        <w:rPr>
          <w:i/>
        </w:rPr>
        <w:t xml:space="preserve">Instrumentation and Measurement, IEEE Transactions </w:t>
      </w:r>
      <w:proofErr w:type="gramStart"/>
      <w:r w:rsidR="006F36CD">
        <w:rPr>
          <w:i/>
        </w:rPr>
        <w:t>on</w:t>
      </w:r>
      <w:r w:rsidR="006F36CD">
        <w:t xml:space="preserve"> ,</w:t>
      </w:r>
      <w:proofErr w:type="gramEnd"/>
      <w:r w:rsidR="006F36CD">
        <w:t xml:space="preserve"> vol.62, no.11, pp.3006,3014, Nov. 2013. (share:30%) </w:t>
      </w:r>
    </w:p>
    <w:p w14:paraId="47B06297" w14:textId="77777777" w:rsidR="0095767B" w:rsidRDefault="006F36CD">
      <w:pPr>
        <w:numPr>
          <w:ilvl w:val="0"/>
          <w:numId w:val="5"/>
        </w:numPr>
        <w:ind w:hanging="360"/>
      </w:pPr>
      <w:r>
        <w:t xml:space="preserve">M. Tayeb Ghasr, V. </w:t>
      </w:r>
      <w:proofErr w:type="spellStart"/>
      <w:r>
        <w:t>Thotla</w:t>
      </w:r>
      <w:proofErr w:type="spellEnd"/>
      <w:r>
        <w:t xml:space="preserve">, </w:t>
      </w:r>
      <w:r>
        <w:rPr>
          <w:b/>
        </w:rPr>
        <w:t>M. Zawodniok</w:t>
      </w:r>
      <w:r>
        <w:t xml:space="preserve">, and S. Jagannathan, “Detection of Super Regenerative Receiver using Amplitude Modulated Stimulation,” </w:t>
      </w:r>
      <w:r>
        <w:rPr>
          <w:b/>
          <w:i/>
        </w:rPr>
        <w:t>Instrumentation and Measurement, IEEE Transactions on</w:t>
      </w:r>
      <w:r>
        <w:t xml:space="preserve">, Vol. </w:t>
      </w:r>
      <w:proofErr w:type="gramStart"/>
      <w:r>
        <w:t>62 ,</w:t>
      </w:r>
      <w:proofErr w:type="gramEnd"/>
      <w:r>
        <w:t xml:space="preserve">  No. 7, pp. 2029 – 2036, 12 April 2013. (share:30%) </w:t>
      </w:r>
    </w:p>
    <w:p w14:paraId="54C31C7C" w14:textId="66F62AEC" w:rsidR="0095767B" w:rsidRDefault="00152908">
      <w:pPr>
        <w:numPr>
          <w:ilvl w:val="0"/>
          <w:numId w:val="5"/>
        </w:numPr>
        <w:ind w:hanging="360"/>
      </w:pPr>
      <w:r>
        <w:t>*</w:t>
      </w:r>
      <w:r w:rsidR="006F36CD">
        <w:t xml:space="preserve">Sandeep Kolli and </w:t>
      </w:r>
      <w:r w:rsidR="006F36CD">
        <w:rPr>
          <w:b/>
        </w:rPr>
        <w:t>M. Zawodniok</w:t>
      </w:r>
      <w:r w:rsidR="006F36CD">
        <w:t xml:space="preserve">, “A Dynamic Programming Approach: Improving Performance of the Wireless Networks,” </w:t>
      </w:r>
      <w:r w:rsidR="006F36CD">
        <w:rPr>
          <w:b/>
          <w:i/>
        </w:rPr>
        <w:t>Journal of Parallel and Distributed Computing</w:t>
      </w:r>
      <w:r w:rsidR="006F36CD">
        <w:t xml:space="preserve"> (JPDC</w:t>
      </w:r>
      <w:proofErr w:type="gramStart"/>
      <w:r w:rsidR="006F36CD">
        <w:t>) ,</w:t>
      </w:r>
      <w:proofErr w:type="gramEnd"/>
      <w:r w:rsidR="006F36CD">
        <w:t xml:space="preserve"> vol. 71, no. 11, pp. 1447-1459, 2011. (share:100%) </w:t>
      </w:r>
    </w:p>
    <w:p w14:paraId="5C28B4E2" w14:textId="0CD984AB" w:rsidR="0095767B" w:rsidRDefault="00152908">
      <w:pPr>
        <w:numPr>
          <w:ilvl w:val="0"/>
          <w:numId w:val="5"/>
        </w:numPr>
        <w:ind w:hanging="360"/>
      </w:pPr>
      <w:r>
        <w:t>*</w:t>
      </w:r>
      <w:r w:rsidR="006F36CD">
        <w:t xml:space="preserve">B. </w:t>
      </w:r>
      <w:proofErr w:type="spellStart"/>
      <w:r w:rsidR="006F36CD">
        <w:t>Eslamnour</w:t>
      </w:r>
      <w:proofErr w:type="spellEnd"/>
      <w:r w:rsidR="006F36CD">
        <w:t xml:space="preserve">, J. Sarangapani, and </w:t>
      </w:r>
      <w:r w:rsidR="006F36CD">
        <w:rPr>
          <w:b/>
        </w:rPr>
        <w:t>M. Zawodniok</w:t>
      </w:r>
      <w:r w:rsidR="006F36CD">
        <w:t xml:space="preserve"> “Dynamic Channel Allocation in Wireless Networks Using Adaptive Learning Automata,” </w:t>
      </w:r>
      <w:r w:rsidR="006F36CD">
        <w:rPr>
          <w:b/>
          <w:i/>
        </w:rPr>
        <w:t xml:space="preserve">International Journal of Wireless </w:t>
      </w:r>
    </w:p>
    <w:p w14:paraId="20B03B43" w14:textId="77777777" w:rsidR="0095767B" w:rsidRDefault="006F36CD">
      <w:pPr>
        <w:ind w:left="720"/>
      </w:pPr>
      <w:r>
        <w:rPr>
          <w:b/>
          <w:i/>
        </w:rPr>
        <w:t>Information Networks</w:t>
      </w:r>
      <w:r>
        <w:t xml:space="preserve">, Springer Netherlands, pp. 1-14, 20 May 2011. (share:40%) </w:t>
      </w:r>
    </w:p>
    <w:p w14:paraId="23DE482B" w14:textId="77777777" w:rsidR="0095767B" w:rsidRDefault="006F36CD">
      <w:pPr>
        <w:numPr>
          <w:ilvl w:val="0"/>
          <w:numId w:val="5"/>
        </w:numPr>
        <w:ind w:hanging="360"/>
      </w:pPr>
      <w:r>
        <w:t xml:space="preserve">J.W. Kimball, </w:t>
      </w:r>
      <w:r>
        <w:rPr>
          <w:b/>
        </w:rPr>
        <w:t>M. Zawodniok</w:t>
      </w:r>
      <w:r>
        <w:t xml:space="preserve">, "Reducing Common-Mode Voltage in Three-Phase </w:t>
      </w:r>
      <w:proofErr w:type="spellStart"/>
      <w:r>
        <w:t>SineTriangle</w:t>
      </w:r>
      <w:proofErr w:type="spellEnd"/>
      <w:r>
        <w:t xml:space="preserve"> PWM with Interleaved Carriers," </w:t>
      </w:r>
      <w:r>
        <w:rPr>
          <w:b/>
          <w:i/>
        </w:rPr>
        <w:t>Power Electronics, IEEE Transactions on</w:t>
      </w:r>
      <w:r>
        <w:t xml:space="preserve">, Vol. </w:t>
      </w:r>
      <w:proofErr w:type="gramStart"/>
      <w:r>
        <w:t>26 ,</w:t>
      </w:r>
      <w:proofErr w:type="gramEnd"/>
      <w:r>
        <w:t xml:space="preserve">  No. 8, pp. 2229-2236, 15 November 2010. (share:40%) </w:t>
      </w:r>
    </w:p>
    <w:p w14:paraId="21835065" w14:textId="77777777" w:rsidR="0095767B" w:rsidRDefault="006F36CD">
      <w:pPr>
        <w:numPr>
          <w:ilvl w:val="0"/>
          <w:numId w:val="5"/>
        </w:numPr>
        <w:ind w:hanging="360"/>
      </w:pPr>
      <w:r>
        <w:t xml:space="preserve">J. W. Fonda, </w:t>
      </w:r>
      <w:r>
        <w:rPr>
          <w:b/>
        </w:rPr>
        <w:t>M. Zawodniok</w:t>
      </w:r>
      <w:r>
        <w:t xml:space="preserve">, S. Jagannathan, and S. E. Watkins, Adaptive Distributed Fair Scheduling for Multiple Channels in Wireless Sensor Networks, </w:t>
      </w:r>
      <w:r>
        <w:rPr>
          <w:b/>
          <w:i/>
        </w:rPr>
        <w:t>International Journal of Distributed Sensor Networks</w:t>
      </w:r>
      <w:r>
        <w:t xml:space="preserve">, Vol. 5, No. 6, pp. 824-833, November 2009. (share:30%) </w:t>
      </w:r>
    </w:p>
    <w:p w14:paraId="45B00410" w14:textId="77777777" w:rsidR="0095767B" w:rsidRDefault="006F36CD">
      <w:pPr>
        <w:numPr>
          <w:ilvl w:val="0"/>
          <w:numId w:val="5"/>
        </w:numPr>
        <w:ind w:hanging="360"/>
      </w:pPr>
      <w:r>
        <w:t xml:space="preserve">A. Soylemezoglu, </w:t>
      </w:r>
      <w:r>
        <w:rPr>
          <w:b/>
        </w:rPr>
        <w:t>M. Zawodniok</w:t>
      </w:r>
      <w:r>
        <w:t xml:space="preserve">, S. Jagannathan, "RFID-based Smart Freezer," </w:t>
      </w:r>
      <w:r>
        <w:rPr>
          <w:b/>
          <w:i/>
        </w:rPr>
        <w:t>IEEE Transactions on</w:t>
      </w:r>
      <w:r>
        <w:rPr>
          <w:b/>
        </w:rPr>
        <w:t xml:space="preserve"> </w:t>
      </w:r>
      <w:r>
        <w:rPr>
          <w:b/>
          <w:i/>
        </w:rPr>
        <w:t>Industrial Electronics</w:t>
      </w:r>
      <w:r>
        <w:t xml:space="preserve">, vol.56, no.7, pp.2347-2356, July 2009 (share:40%) </w:t>
      </w:r>
    </w:p>
    <w:p w14:paraId="0C98BDB2" w14:textId="77777777" w:rsidR="0095767B" w:rsidRDefault="006F36CD">
      <w:pPr>
        <w:numPr>
          <w:ilvl w:val="0"/>
          <w:numId w:val="5"/>
        </w:numPr>
        <w:ind w:hanging="360"/>
      </w:pPr>
      <w:r>
        <w:t xml:space="preserve">T. Landstra, S. Jagannathan and </w:t>
      </w:r>
      <w:r>
        <w:rPr>
          <w:b/>
        </w:rPr>
        <w:t>M. Zawodniok</w:t>
      </w:r>
      <w:r>
        <w:t xml:space="preserve">, Energy-Efficient Hybrid Key Management Protocol for Wireless Sensor Networks, </w:t>
      </w:r>
      <w:r>
        <w:rPr>
          <w:b/>
          <w:i/>
        </w:rPr>
        <w:t>International Journal of Network Security</w:t>
      </w:r>
      <w:r>
        <w:t xml:space="preserve">, Vol.9, No.2, pp.121-134, 2009. (share:25%) </w:t>
      </w:r>
    </w:p>
    <w:p w14:paraId="5AB20E02" w14:textId="77777777" w:rsidR="0095767B" w:rsidRDefault="006F36CD">
      <w:pPr>
        <w:numPr>
          <w:ilvl w:val="0"/>
          <w:numId w:val="5"/>
        </w:numPr>
        <w:ind w:hanging="360"/>
      </w:pPr>
      <w:r>
        <w:lastRenderedPageBreak/>
        <w:t xml:space="preserve">Fonda, James W., Steve E. Watkins, S. Jagannathan, and </w:t>
      </w:r>
      <w:r>
        <w:rPr>
          <w:b/>
        </w:rPr>
        <w:t>Maciej Zawodniok</w:t>
      </w:r>
      <w:r>
        <w:t xml:space="preserve">. "Embeddable Sensor Mote for Structural Monitoring” Proc. </w:t>
      </w:r>
      <w:r>
        <w:rPr>
          <w:b/>
          <w:i/>
        </w:rPr>
        <w:t>SPIE</w:t>
      </w:r>
      <w:r>
        <w:t xml:space="preserve">, Vol. 6932, 69322V (2008). (share:20%) </w:t>
      </w:r>
    </w:p>
    <w:p w14:paraId="7BD05357" w14:textId="77777777" w:rsidR="0095767B" w:rsidRDefault="006F36CD">
      <w:pPr>
        <w:numPr>
          <w:ilvl w:val="0"/>
          <w:numId w:val="5"/>
        </w:numPr>
        <w:ind w:hanging="360"/>
      </w:pPr>
      <w:r>
        <w:t xml:space="preserve">J. W. Fonda, </w:t>
      </w:r>
      <w:r>
        <w:rPr>
          <w:b/>
        </w:rPr>
        <w:t>M. Zawodniok</w:t>
      </w:r>
      <w:r>
        <w:t xml:space="preserve">, S. Jagannathan, and S. E. Watkins, OEDSR: Optimized </w:t>
      </w:r>
      <w:proofErr w:type="spellStart"/>
      <w:r>
        <w:t>EnergyDelay</w:t>
      </w:r>
      <w:proofErr w:type="spellEnd"/>
      <w:r>
        <w:t xml:space="preserve"> Sub-Network Routing Protocol Development and Implementation for Wireless Sensor Networks, </w:t>
      </w:r>
      <w:r>
        <w:rPr>
          <w:b/>
          <w:i/>
        </w:rPr>
        <w:t>Journal of Smart Materials and Structures</w:t>
      </w:r>
      <w:r>
        <w:t xml:space="preserve">, Vol. 17, pp. 1-14, June 2008. (share:30%) </w:t>
      </w:r>
    </w:p>
    <w:p w14:paraId="021A3109" w14:textId="77777777" w:rsidR="0095767B" w:rsidRDefault="006F36CD">
      <w:pPr>
        <w:numPr>
          <w:ilvl w:val="0"/>
          <w:numId w:val="5"/>
        </w:numPr>
        <w:ind w:hanging="360"/>
      </w:pPr>
      <w:r>
        <w:rPr>
          <w:b/>
        </w:rPr>
        <w:t>M. Zawodniok</w:t>
      </w:r>
      <w:r>
        <w:t xml:space="preserve"> and S. Jagannathan, Predictive Congestion Control MAC Protocol for Wireless Sensor Networks, </w:t>
      </w:r>
      <w:r>
        <w:rPr>
          <w:b/>
          <w:i/>
        </w:rPr>
        <w:t>IEEE Transactions on Wireless Communications</w:t>
      </w:r>
      <w:r>
        <w:t xml:space="preserve">, Vol. 6, No. 11, pp. 3955–3963, November 2007. </w:t>
      </w:r>
    </w:p>
    <w:p w14:paraId="41D7E67C" w14:textId="77777777" w:rsidR="0095767B" w:rsidRDefault="006F36CD">
      <w:pPr>
        <w:numPr>
          <w:ilvl w:val="0"/>
          <w:numId w:val="5"/>
        </w:numPr>
        <w:ind w:hanging="360"/>
      </w:pPr>
      <w:r>
        <w:rPr>
          <w:b/>
        </w:rPr>
        <w:t>M. Zawodniok</w:t>
      </w:r>
      <w:r>
        <w:t xml:space="preserve"> and S. Jagannathan, Energy-Efficient Rate Adaptation MAC Protocol for Wireless Ad Hoc Networks, </w:t>
      </w:r>
      <w:r>
        <w:rPr>
          <w:b/>
          <w:i/>
        </w:rPr>
        <w:t>International Journal of Wireless Information Networks (IJWI)</w:t>
      </w:r>
      <w:r>
        <w:t xml:space="preserve">, Vol. 14, No 4, pp. 251-263, November 2007. </w:t>
      </w:r>
    </w:p>
    <w:p w14:paraId="12B1F014" w14:textId="77777777" w:rsidR="0095767B" w:rsidRDefault="006F36CD">
      <w:pPr>
        <w:numPr>
          <w:ilvl w:val="0"/>
          <w:numId w:val="5"/>
        </w:numPr>
        <w:ind w:hanging="360"/>
      </w:pPr>
      <w:r>
        <w:t xml:space="preserve">S. Jagannathan, </w:t>
      </w:r>
      <w:r>
        <w:rPr>
          <w:b/>
        </w:rPr>
        <w:t xml:space="preserve">M. Zawodniok </w:t>
      </w:r>
      <w:r>
        <w:t xml:space="preserve">and Q. Shang, Distributed power control of cellular networks in the presence of channel uncertainties, </w:t>
      </w:r>
      <w:r>
        <w:rPr>
          <w:b/>
          <w:i/>
        </w:rPr>
        <w:t>IEEE Transactions on Wireless Communication</w:t>
      </w:r>
      <w:r>
        <w:t xml:space="preserve">, Vol. 5, No. 3, pp.540-549, March 2006. </w:t>
      </w:r>
    </w:p>
    <w:p w14:paraId="4F53EF41" w14:textId="77777777" w:rsidR="0095767B" w:rsidRDefault="006F36CD">
      <w:pPr>
        <w:numPr>
          <w:ilvl w:val="0"/>
          <w:numId w:val="5"/>
        </w:numPr>
        <w:ind w:hanging="360"/>
      </w:pPr>
      <w:r>
        <w:t xml:space="preserve">A. Soylemezoglu, </w:t>
      </w:r>
      <w:r>
        <w:rPr>
          <w:b/>
        </w:rPr>
        <w:t>M. Zawodniok</w:t>
      </w:r>
      <w:r>
        <w:t xml:space="preserve">, K. Cha, D. Hall, J. Birt, C. </w:t>
      </w:r>
      <w:proofErr w:type="spellStart"/>
      <w:r>
        <w:t>Saygin</w:t>
      </w:r>
      <w:proofErr w:type="spellEnd"/>
      <w:r>
        <w:t>, &amp; S. Jagannathan, A Testbed Architecture for Auto-ID Technologies,</w:t>
      </w:r>
      <w:r>
        <w:rPr>
          <w:i/>
        </w:rPr>
        <w:t xml:space="preserve"> </w:t>
      </w:r>
      <w:r>
        <w:rPr>
          <w:b/>
          <w:i/>
        </w:rPr>
        <w:t>Assembly Automation Journal</w:t>
      </w:r>
      <w:r>
        <w:t xml:space="preserve">; vol.26, no.2, p.127-136, 2006.  </w:t>
      </w:r>
    </w:p>
    <w:p w14:paraId="620E6F19" w14:textId="77777777" w:rsidR="0095767B" w:rsidRDefault="006F36CD">
      <w:pPr>
        <w:numPr>
          <w:ilvl w:val="0"/>
          <w:numId w:val="5"/>
        </w:numPr>
        <w:spacing w:after="238"/>
        <w:ind w:hanging="360"/>
      </w:pPr>
      <w:r>
        <w:t xml:space="preserve">K. Cha, </w:t>
      </w:r>
      <w:r>
        <w:rPr>
          <w:b/>
        </w:rPr>
        <w:t>M. Zawodniok</w:t>
      </w:r>
      <w:r>
        <w:t xml:space="preserve">, A. Ramachandran, J. Sarangapani, and C. </w:t>
      </w:r>
      <w:proofErr w:type="spellStart"/>
      <w:r>
        <w:t>Saygin</w:t>
      </w:r>
      <w:proofErr w:type="spellEnd"/>
      <w:r>
        <w:t xml:space="preserve">, Interference Mitigation and Read-Rate Improvement in RFID-based Network-Centric Environments, </w:t>
      </w:r>
      <w:r>
        <w:rPr>
          <w:b/>
          <w:i/>
        </w:rPr>
        <w:t>Journal of Sensor Review</w:t>
      </w:r>
      <w:r>
        <w:t xml:space="preserve">, vol. 26, issue 4, pp. 318-325, 2006. </w:t>
      </w:r>
    </w:p>
    <w:p w14:paraId="2EC99B9B" w14:textId="0E10513B" w:rsidR="00C73A0B" w:rsidRDefault="00C73A0B" w:rsidP="003C4E8D">
      <w:pPr>
        <w:pStyle w:val="Heading2"/>
        <w:ind w:left="-5" w:right="0"/>
      </w:pPr>
      <w:bookmarkStart w:id="7" w:name="_Toc229997908"/>
      <w:r>
        <w:t>Submitted</w:t>
      </w:r>
      <w:r w:rsidR="009D7881">
        <w:t>/Under Revisions</w:t>
      </w:r>
      <w:r>
        <w:t xml:space="preserve"> Journals</w:t>
      </w:r>
      <w:r w:rsidR="000057AB">
        <w:t xml:space="preserve"> (</w:t>
      </w:r>
      <w:r w:rsidR="00BE729D">
        <w:t>2</w:t>
      </w:r>
      <w:r w:rsidR="009D7881">
        <w:t xml:space="preserve"> journals)</w:t>
      </w:r>
      <w:r>
        <w:t>:</w:t>
      </w:r>
      <w:bookmarkEnd w:id="7"/>
    </w:p>
    <w:p w14:paraId="26BC2052" w14:textId="77777777" w:rsidR="003C4E8D" w:rsidRPr="003C4E8D" w:rsidRDefault="003C4E8D" w:rsidP="003C4E8D"/>
    <w:p w14:paraId="4118704E" w14:textId="77777777" w:rsidR="00513C2F" w:rsidRDefault="002F402A" w:rsidP="00513C2F">
      <w:pPr>
        <w:pStyle w:val="ListParagraph"/>
        <w:numPr>
          <w:ilvl w:val="0"/>
          <w:numId w:val="20"/>
        </w:numPr>
        <w:ind w:right="96" w:hanging="345"/>
      </w:pPr>
      <w:r>
        <w:t>*</w:t>
      </w:r>
      <w:r w:rsidR="00C73A0B">
        <w:t xml:space="preserve">P. Podder, </w:t>
      </w:r>
      <w:r w:rsidR="00C73A0B" w:rsidRPr="0020074B">
        <w:rPr>
          <w:b/>
          <w:bCs/>
        </w:rPr>
        <w:t>M. Zawodniok</w:t>
      </w:r>
      <w:r w:rsidR="00C73A0B">
        <w:t>, and S. Madria, “</w:t>
      </w:r>
      <w:r w:rsidR="002B0A64" w:rsidRPr="002B0A64">
        <w:t xml:space="preserve">Dense </w:t>
      </w:r>
      <w:proofErr w:type="spellStart"/>
      <w:r w:rsidR="002B0A64" w:rsidRPr="002B0A64">
        <w:t>UAVNet</w:t>
      </w:r>
      <w:proofErr w:type="spellEnd"/>
      <w:r w:rsidR="002B0A64" w:rsidRPr="002B0A64">
        <w:t>:  Densely Connected Convolutional Networks for RF-Based UAV Type Identification</w:t>
      </w:r>
      <w:r w:rsidR="00C73A0B">
        <w:t xml:space="preserve">,” submitted to </w:t>
      </w:r>
      <w:r w:rsidR="002B0A64">
        <w:t xml:space="preserve">IEEE Transactions on </w:t>
      </w:r>
      <w:r w:rsidR="00696D25">
        <w:t xml:space="preserve">Artificial </w:t>
      </w:r>
      <w:r w:rsidR="00FD3E4C">
        <w:t>Intelligence.</w:t>
      </w:r>
      <w:r w:rsidR="0020074B" w:rsidRPr="0020074B">
        <w:t xml:space="preserve"> </w:t>
      </w:r>
      <w:r w:rsidR="0020074B">
        <w:t>(share:50%)</w:t>
      </w:r>
    </w:p>
    <w:p w14:paraId="79A93E74" w14:textId="7B812969" w:rsidR="005A16F2" w:rsidRDefault="00513C2F" w:rsidP="00513C2F">
      <w:pPr>
        <w:pStyle w:val="ListParagraph"/>
        <w:numPr>
          <w:ilvl w:val="0"/>
          <w:numId w:val="20"/>
        </w:numPr>
        <w:ind w:right="96" w:hanging="345"/>
      </w:pPr>
      <w:r>
        <w:t>*</w:t>
      </w:r>
      <w:proofErr w:type="spellStart"/>
      <w:r>
        <w:t>Michtath</w:t>
      </w:r>
      <w:proofErr w:type="spellEnd"/>
      <w:r>
        <w:t xml:space="preserve"> O. </w:t>
      </w:r>
      <w:r>
        <w:rPr>
          <w:rStyle w:val="gi"/>
        </w:rPr>
        <w:t>Bouraima</w:t>
      </w:r>
      <w:r>
        <w:t xml:space="preserve">, </w:t>
      </w:r>
      <w:r w:rsidRPr="00513C2F">
        <w:rPr>
          <w:b/>
          <w:bCs/>
        </w:rPr>
        <w:t>Maciej Zawodniok</w:t>
      </w:r>
      <w:r>
        <w:t xml:space="preserve">, “CRLB-Based Analysis of Joint Phase and Frequency Estimation with Missing and Quantized Sensor Data”, </w:t>
      </w:r>
      <w:r w:rsidR="00322AE4">
        <w:t xml:space="preserve">submitted to </w:t>
      </w:r>
      <w:r w:rsidR="002F402A">
        <w:t xml:space="preserve">IEEE </w:t>
      </w:r>
      <w:r w:rsidR="00322AE4">
        <w:t>Sensors Letter</w:t>
      </w:r>
      <w:r w:rsidR="002F402A">
        <w:t>.</w:t>
      </w:r>
      <w:r w:rsidR="0020074B">
        <w:t xml:space="preserve"> (share:100%)</w:t>
      </w:r>
    </w:p>
    <w:p w14:paraId="6968B66A" w14:textId="77777777" w:rsidR="00C73A0B" w:rsidRDefault="00C73A0B" w:rsidP="00C73A0B">
      <w:pPr>
        <w:ind w:right="96"/>
      </w:pPr>
    </w:p>
    <w:p w14:paraId="5D576B2C" w14:textId="55042111" w:rsidR="0095767B" w:rsidRDefault="000057AB" w:rsidP="003C4E8D">
      <w:pPr>
        <w:pStyle w:val="Heading2"/>
        <w:ind w:left="-5" w:right="0"/>
      </w:pPr>
      <w:bookmarkStart w:id="8" w:name="_Toc229997909"/>
      <w:r>
        <w:t>Conferences (</w:t>
      </w:r>
      <w:r w:rsidR="0050493B">
        <w:t xml:space="preserve">Post Tenure: </w:t>
      </w:r>
      <w:r w:rsidR="00417B5A">
        <w:t>2</w:t>
      </w:r>
      <w:r w:rsidR="00776FD6">
        <w:t>7</w:t>
      </w:r>
      <w:r w:rsidR="00417B5A">
        <w:t xml:space="preserve"> conference papers</w:t>
      </w:r>
      <w:r w:rsidR="00594E33">
        <w:t xml:space="preserve">, incl. </w:t>
      </w:r>
      <w:r w:rsidR="00DD155D">
        <w:t>2</w:t>
      </w:r>
      <w:r w:rsidR="009D324C">
        <w:t>5</w:t>
      </w:r>
      <w:r w:rsidR="00594E33">
        <w:t xml:space="preserve"> with </w:t>
      </w:r>
      <w:r w:rsidR="0085591E">
        <w:t>my</w:t>
      </w:r>
      <w:r w:rsidR="00594E33">
        <w:t xml:space="preserve"> students as first authors</w:t>
      </w:r>
      <w:r w:rsidR="00417B5A">
        <w:t>)</w:t>
      </w:r>
      <w:bookmarkEnd w:id="8"/>
    </w:p>
    <w:p w14:paraId="03278BC7" w14:textId="6494D390" w:rsidR="001E6F52" w:rsidRPr="001E6F52" w:rsidRDefault="001E6F52" w:rsidP="001E6F52">
      <w:pPr>
        <w:jc w:val="right"/>
      </w:pPr>
    </w:p>
    <w:p w14:paraId="16C15580" w14:textId="38FC227A" w:rsidR="00E61E1A" w:rsidRDefault="000B074F" w:rsidP="00E61E1A">
      <w:pPr>
        <w:pStyle w:val="ListParagraph"/>
        <w:numPr>
          <w:ilvl w:val="0"/>
          <w:numId w:val="28"/>
        </w:numPr>
        <w:ind w:right="96" w:hanging="345"/>
      </w:pPr>
      <w:r>
        <w:t>*P. Podder, M. Zawodniok, and S. Madria,</w:t>
      </w:r>
      <w:r w:rsidR="00077EB2">
        <w:t xml:space="preserve"> “</w:t>
      </w:r>
      <w:proofErr w:type="spellStart"/>
      <w:r w:rsidR="00077EB2" w:rsidRPr="00077EB2">
        <w:t>WaveSpec-DeiT</w:t>
      </w:r>
      <w:proofErr w:type="spellEnd"/>
      <w:r w:rsidR="00077EB2" w:rsidRPr="00077EB2">
        <w:t>: A Wavelet-Inspired Spectral Transformer for RF-Based UAV Identification</w:t>
      </w:r>
      <w:r w:rsidR="00077EB2">
        <w:t xml:space="preserve">,” </w:t>
      </w:r>
      <w:r>
        <w:t xml:space="preserve">in </w:t>
      </w:r>
      <w:r w:rsidRPr="0000579C">
        <w:rPr>
          <w:i/>
          <w:iCs/>
        </w:rPr>
        <w:t>202</w:t>
      </w:r>
      <w:r>
        <w:rPr>
          <w:i/>
          <w:iCs/>
        </w:rPr>
        <w:t>6</w:t>
      </w:r>
      <w:r w:rsidRPr="0000579C">
        <w:rPr>
          <w:i/>
          <w:iCs/>
        </w:rPr>
        <w:t xml:space="preserve"> 2</w:t>
      </w:r>
      <w:r>
        <w:rPr>
          <w:i/>
          <w:iCs/>
        </w:rPr>
        <w:t>7</w:t>
      </w:r>
      <w:r w:rsidRPr="0000579C">
        <w:rPr>
          <w:i/>
          <w:iCs/>
        </w:rPr>
        <w:t>th IEEE International Conference on Mobile Data Management (MDM)</w:t>
      </w:r>
      <w:r>
        <w:t>, Jun. 2026.</w:t>
      </w:r>
    </w:p>
    <w:p w14:paraId="38AFF172" w14:textId="3E300C4E" w:rsidR="00665566" w:rsidRDefault="009D324C" w:rsidP="00E61E1A">
      <w:pPr>
        <w:pStyle w:val="ListParagraph"/>
        <w:numPr>
          <w:ilvl w:val="0"/>
          <w:numId w:val="28"/>
        </w:numPr>
        <w:ind w:right="96" w:hanging="345"/>
      </w:pPr>
      <w:r>
        <w:t>*</w:t>
      </w:r>
      <w:r w:rsidR="00665566" w:rsidRPr="00E61E1A">
        <w:t>P. Podder, M. Zawodniok and S. Madria, "</w:t>
      </w:r>
      <w:r w:rsidR="00665566" w:rsidRPr="00665566">
        <w:t>Multi-Scale Filter Bank with Feature Dimensionality Reduction for RF-Based UAV Identification</w:t>
      </w:r>
      <w:r w:rsidR="00665566">
        <w:t xml:space="preserve">,” in </w:t>
      </w:r>
      <w:r w:rsidR="00665566" w:rsidRPr="00AA6F2B">
        <w:rPr>
          <w:i/>
          <w:iCs/>
        </w:rPr>
        <w:t>202</w:t>
      </w:r>
      <w:r w:rsidR="00665566">
        <w:rPr>
          <w:i/>
          <w:iCs/>
        </w:rPr>
        <w:t>6</w:t>
      </w:r>
      <w:r w:rsidR="00665566" w:rsidRPr="00AA6F2B">
        <w:rPr>
          <w:i/>
          <w:iCs/>
        </w:rPr>
        <w:t xml:space="preserve"> 1</w:t>
      </w:r>
      <w:r w:rsidR="00665566">
        <w:rPr>
          <w:i/>
          <w:iCs/>
        </w:rPr>
        <w:t>1</w:t>
      </w:r>
      <w:r w:rsidR="00665566" w:rsidRPr="00AA6F2B">
        <w:rPr>
          <w:i/>
          <w:iCs/>
        </w:rPr>
        <w:t>th International Conference on Smart and Sustainable Technologies (</w:t>
      </w:r>
      <w:proofErr w:type="spellStart"/>
      <w:r w:rsidR="00665566" w:rsidRPr="00AA6F2B">
        <w:rPr>
          <w:i/>
          <w:iCs/>
        </w:rPr>
        <w:t>SpliTech</w:t>
      </w:r>
      <w:proofErr w:type="spellEnd"/>
      <w:r w:rsidR="00665566" w:rsidRPr="00AA6F2B">
        <w:rPr>
          <w:i/>
          <w:iCs/>
        </w:rPr>
        <w:t>)</w:t>
      </w:r>
      <w:r w:rsidR="00665566">
        <w:t>, Jun. 2026.</w:t>
      </w:r>
    </w:p>
    <w:p w14:paraId="0DF16110" w14:textId="38226969" w:rsidR="00E61E1A" w:rsidRDefault="0056240D" w:rsidP="00E61E1A">
      <w:pPr>
        <w:pStyle w:val="ListParagraph"/>
        <w:numPr>
          <w:ilvl w:val="0"/>
          <w:numId w:val="28"/>
        </w:numPr>
        <w:ind w:right="96" w:hanging="345"/>
      </w:pPr>
      <w:r>
        <w:t>*M. O. Bouraima, and M. Zawodniok, “</w:t>
      </w:r>
      <w:r w:rsidR="00141F6F" w:rsidRPr="00141F6F">
        <w:t>Phase-Guided Bayesian Model-Based Imputation for Missing Sensor Data in Mass-Spring-Damper Systems</w:t>
      </w:r>
      <w:r>
        <w:t xml:space="preserve">,” in </w:t>
      </w:r>
      <w:r w:rsidRPr="00D31880">
        <w:rPr>
          <w:i/>
          <w:iCs/>
        </w:rPr>
        <w:t>202</w:t>
      </w:r>
      <w:r w:rsidR="00310F36">
        <w:rPr>
          <w:i/>
          <w:iCs/>
        </w:rPr>
        <w:t>6</w:t>
      </w:r>
      <w:r w:rsidRPr="00D31880">
        <w:rPr>
          <w:i/>
          <w:iCs/>
        </w:rPr>
        <w:t xml:space="preserve"> IEEE International Instrumentation and Measurement Technology Conference (I2MTC)</w:t>
      </w:r>
      <w:r>
        <w:t>, May 202</w:t>
      </w:r>
      <w:r w:rsidR="00310F36">
        <w:t>6.</w:t>
      </w:r>
    </w:p>
    <w:p w14:paraId="41BEC8C3" w14:textId="1AD94CFA" w:rsidR="00E61E1A" w:rsidRDefault="00310F36" w:rsidP="00E61E1A">
      <w:pPr>
        <w:pStyle w:val="ListParagraph"/>
        <w:numPr>
          <w:ilvl w:val="0"/>
          <w:numId w:val="28"/>
        </w:numPr>
        <w:ind w:right="96" w:hanging="345"/>
      </w:pPr>
      <w:r>
        <w:t>*</w:t>
      </w:r>
      <w:r w:rsidR="0056240D">
        <w:t xml:space="preserve">S. </w:t>
      </w:r>
      <w:r>
        <w:t>P. Koneru</w:t>
      </w:r>
      <w:r w:rsidR="00141F6F">
        <w:t xml:space="preserve">, </w:t>
      </w:r>
      <w:r w:rsidR="0056240D">
        <w:t>M. Zawodniok</w:t>
      </w:r>
      <w:r w:rsidR="00611488">
        <w:t>, T. Schulze,</w:t>
      </w:r>
      <w:r w:rsidR="00141F6F">
        <w:t xml:space="preserve"> and </w:t>
      </w:r>
      <w:r w:rsidR="00611488" w:rsidRPr="00611488">
        <w:t>D</w:t>
      </w:r>
      <w:r w:rsidR="00611488">
        <w:t>.</w:t>
      </w:r>
      <w:r w:rsidR="00611488" w:rsidRPr="00611488">
        <w:t xml:space="preserve"> Myers</w:t>
      </w:r>
      <w:r w:rsidR="0056240D">
        <w:t>, “</w:t>
      </w:r>
      <w:r w:rsidRPr="00310F36">
        <w:t>Timing Variability of Ring Oscillators in FPGAs</w:t>
      </w:r>
      <w:r w:rsidR="0056240D">
        <w:t xml:space="preserve">,” in </w:t>
      </w:r>
      <w:r w:rsidR="0056240D" w:rsidRPr="00D31880">
        <w:rPr>
          <w:i/>
          <w:iCs/>
        </w:rPr>
        <w:t>202</w:t>
      </w:r>
      <w:r>
        <w:rPr>
          <w:i/>
          <w:iCs/>
        </w:rPr>
        <w:t>6</w:t>
      </w:r>
      <w:r w:rsidR="0056240D" w:rsidRPr="00D31880">
        <w:rPr>
          <w:i/>
          <w:iCs/>
        </w:rPr>
        <w:t xml:space="preserve"> IEEE International Instrumentation and Measurement Technology Conference (I2MTC)</w:t>
      </w:r>
      <w:r w:rsidR="0056240D">
        <w:t>, May 202</w:t>
      </w:r>
      <w:r>
        <w:t>6.</w:t>
      </w:r>
    </w:p>
    <w:p w14:paraId="031CA6B7" w14:textId="46B367BF" w:rsidR="00E61E1A" w:rsidRDefault="00F952CA" w:rsidP="00E61E1A">
      <w:pPr>
        <w:pStyle w:val="ListParagraph"/>
        <w:numPr>
          <w:ilvl w:val="0"/>
          <w:numId w:val="28"/>
        </w:numPr>
        <w:ind w:right="96" w:hanging="345"/>
      </w:pPr>
      <w:r>
        <w:t>*</w:t>
      </w:r>
      <w:r w:rsidR="00E61E1A" w:rsidRPr="00E61E1A">
        <w:t>P. Podder, M. A. Rahman, M. Zawodniok and S. Madria, "RF-</w:t>
      </w:r>
      <w:proofErr w:type="spellStart"/>
      <w:r w:rsidR="00E61E1A" w:rsidRPr="00E61E1A">
        <w:t>AttenNet</w:t>
      </w:r>
      <w:proofErr w:type="spellEnd"/>
      <w:r w:rsidR="00E61E1A" w:rsidRPr="00E61E1A">
        <w:t xml:space="preserve">: A Hybrid Attention-Enhanced Network for Mixed Signal Classification in UAV Swarm Detection," 2026 18th International Conference on </w:t>
      </w:r>
      <w:proofErr w:type="spellStart"/>
      <w:r w:rsidR="00E61E1A" w:rsidRPr="00E61E1A">
        <w:t>COMmunication</w:t>
      </w:r>
      <w:proofErr w:type="spellEnd"/>
      <w:r w:rsidR="00E61E1A" w:rsidRPr="00E61E1A">
        <w:t xml:space="preserve"> Systems and </w:t>
      </w:r>
      <w:proofErr w:type="spellStart"/>
      <w:r w:rsidR="00E61E1A" w:rsidRPr="00E61E1A">
        <w:t>NETworks</w:t>
      </w:r>
      <w:proofErr w:type="spellEnd"/>
      <w:r w:rsidR="00E61E1A" w:rsidRPr="00E61E1A">
        <w:t xml:space="preserve"> (COMSNETS), Bengaluru, India, 2026, pp. 482-490, </w:t>
      </w:r>
      <w:proofErr w:type="spellStart"/>
      <w:r w:rsidR="00E61E1A" w:rsidRPr="00E61E1A">
        <w:t>doi</w:t>
      </w:r>
      <w:proofErr w:type="spellEnd"/>
      <w:r w:rsidR="00E61E1A" w:rsidRPr="00E61E1A">
        <w:t xml:space="preserve">: 10.1109/COMSNETS67989.2026.11418162. </w:t>
      </w:r>
    </w:p>
    <w:p w14:paraId="796AC4BD" w14:textId="770BCA0D" w:rsidR="00D31880" w:rsidRDefault="00D31880" w:rsidP="00AA6F2B">
      <w:pPr>
        <w:pStyle w:val="ListParagraph"/>
        <w:numPr>
          <w:ilvl w:val="0"/>
          <w:numId w:val="28"/>
        </w:numPr>
        <w:ind w:right="96" w:hanging="345"/>
      </w:pPr>
      <w:r>
        <w:lastRenderedPageBreak/>
        <w:t xml:space="preserve">*P. Podder, M. Zawodniok, and S. Madria, “Deep Learning for UAV Classification: Impact of Noise and Multipath Fading in RF Signals,” in </w:t>
      </w:r>
      <w:r w:rsidRPr="00AA6F2B">
        <w:rPr>
          <w:i/>
          <w:iCs/>
        </w:rPr>
        <w:t>2025 10th International Conference on Smart and Sustainable Technologies (</w:t>
      </w:r>
      <w:proofErr w:type="spellStart"/>
      <w:r w:rsidRPr="00AA6F2B">
        <w:rPr>
          <w:i/>
          <w:iCs/>
        </w:rPr>
        <w:t>SpliTech</w:t>
      </w:r>
      <w:proofErr w:type="spellEnd"/>
      <w:r w:rsidRPr="00AA6F2B">
        <w:rPr>
          <w:i/>
          <w:iCs/>
        </w:rPr>
        <w:t>)</w:t>
      </w:r>
      <w:r>
        <w:t xml:space="preserve">, Jun. 2025, pp. 1–6. </w:t>
      </w:r>
      <w:proofErr w:type="spellStart"/>
      <w:r>
        <w:t>doi</w:t>
      </w:r>
      <w:proofErr w:type="spellEnd"/>
      <w:r>
        <w:t xml:space="preserve">: </w:t>
      </w:r>
      <w:hyperlink r:id="rId7" w:history="1">
        <w:r>
          <w:rPr>
            <w:rStyle w:val="Hyperlink"/>
          </w:rPr>
          <w:t>10.23919/SpliTech65624.2025.11091682</w:t>
        </w:r>
      </w:hyperlink>
      <w:r>
        <w:t>.</w:t>
      </w:r>
    </w:p>
    <w:p w14:paraId="378D295B" w14:textId="77777777" w:rsidR="00D31880" w:rsidRDefault="009505AE" w:rsidP="00D31880">
      <w:pPr>
        <w:pStyle w:val="ListParagraph"/>
        <w:numPr>
          <w:ilvl w:val="0"/>
          <w:numId w:val="28"/>
        </w:numPr>
        <w:ind w:right="96" w:hanging="345"/>
      </w:pPr>
      <w:r>
        <w:t>*</w:t>
      </w:r>
      <w:r w:rsidR="00B975C7" w:rsidRPr="00AA676D">
        <w:t xml:space="preserve">Anhar Sami Mohammed, </w:t>
      </w:r>
      <w:r w:rsidR="00B041FA">
        <w:t>*</w:t>
      </w:r>
      <w:proofErr w:type="spellStart"/>
      <w:r w:rsidR="00B975C7" w:rsidRPr="00AA676D">
        <w:t>Prajoy</w:t>
      </w:r>
      <w:proofErr w:type="spellEnd"/>
      <w:r w:rsidR="00B975C7" w:rsidRPr="00AA676D">
        <w:t xml:space="preserve"> Podder, Maciej Zawodniok</w:t>
      </w:r>
      <w:r w:rsidR="001E280B">
        <w:t>, “</w:t>
      </w:r>
      <w:r w:rsidR="001E280B" w:rsidRPr="001E280B">
        <w:t>Advancements in Wireless-Enabled Wearable Biosensors for Real-Time Fatigue Monitoring: A Review</w:t>
      </w:r>
      <w:r w:rsidR="001E280B">
        <w:t>,”</w:t>
      </w:r>
      <w:r w:rsidR="009316E3">
        <w:t xml:space="preserve"> to appear in </w:t>
      </w:r>
      <w:proofErr w:type="spellStart"/>
      <w:r w:rsidR="009316E3" w:rsidRPr="009316E3">
        <w:t>DoSCI</w:t>
      </w:r>
      <w:proofErr w:type="spellEnd"/>
      <w:r w:rsidR="009316E3" w:rsidRPr="009316E3">
        <w:t xml:space="preserve"> 2025</w:t>
      </w:r>
      <w:r w:rsidR="009316E3">
        <w:t>.</w:t>
      </w:r>
    </w:p>
    <w:p w14:paraId="16CA7C74" w14:textId="16E3A11C" w:rsidR="00AA6F2B" w:rsidRDefault="00CF759C" w:rsidP="00D31880">
      <w:pPr>
        <w:pStyle w:val="ListParagraph"/>
        <w:numPr>
          <w:ilvl w:val="0"/>
          <w:numId w:val="28"/>
        </w:numPr>
        <w:ind w:right="96" w:hanging="345"/>
      </w:pPr>
      <w:r>
        <w:t>*</w:t>
      </w:r>
      <w:r w:rsidR="00AA6F2B">
        <w:t xml:space="preserve">S. Thompson and M. Zawodniok, “An Entropy-Bounded, General, Model-Based Framework for Lossy Compression of Sensor Data,” in </w:t>
      </w:r>
      <w:r w:rsidR="00AA6F2B" w:rsidRPr="00D31880">
        <w:rPr>
          <w:i/>
          <w:iCs/>
        </w:rPr>
        <w:t>2025 IEEE International Instrumentation and Measurement Technology Conference (I2MTC)</w:t>
      </w:r>
      <w:r w:rsidR="00AA6F2B">
        <w:t xml:space="preserve">, May 2025, pp. 1–6. </w:t>
      </w:r>
      <w:proofErr w:type="spellStart"/>
      <w:r w:rsidR="00AA6F2B">
        <w:t>doi</w:t>
      </w:r>
      <w:proofErr w:type="spellEnd"/>
      <w:r w:rsidR="00AA6F2B">
        <w:t xml:space="preserve">: </w:t>
      </w:r>
      <w:hyperlink r:id="rId8" w:history="1">
        <w:r w:rsidR="00AA6F2B">
          <w:rPr>
            <w:rStyle w:val="Hyperlink"/>
          </w:rPr>
          <w:t>10.1109/I2MTC62753.2025.11079003</w:t>
        </w:r>
      </w:hyperlink>
      <w:r w:rsidR="00AA6F2B">
        <w:t>.</w:t>
      </w:r>
    </w:p>
    <w:p w14:paraId="7D3A9E97" w14:textId="183947D7" w:rsidR="00B041FA" w:rsidRDefault="00D31880" w:rsidP="00D31880">
      <w:pPr>
        <w:pStyle w:val="ListParagraph"/>
        <w:numPr>
          <w:ilvl w:val="0"/>
          <w:numId w:val="28"/>
        </w:numPr>
        <w:ind w:right="96" w:hanging="345"/>
      </w:pPr>
      <w:r>
        <w:t>*</w:t>
      </w:r>
      <w:r w:rsidR="00AA6F2B">
        <w:t xml:space="preserve">S. Thompson, </w:t>
      </w:r>
      <w:r>
        <w:t>*</w:t>
      </w:r>
      <w:r w:rsidR="00AA6F2B">
        <w:t xml:space="preserve">M. O. Bouraima, and M. Zawodniok, “Enhancing Measurement Accuracy in Industrial Applications: The Impact of Sensor Data Imputation on Model Parameter Estimation,” in </w:t>
      </w:r>
      <w:r w:rsidR="00AA6F2B" w:rsidRPr="00D31880">
        <w:rPr>
          <w:i/>
          <w:iCs/>
        </w:rPr>
        <w:t>2025 IEEE International Instrumentation and Measurement Technology Conference (I2MTC)</w:t>
      </w:r>
      <w:r w:rsidR="00AA6F2B">
        <w:t xml:space="preserve">, May 2025, pp. 1–6. </w:t>
      </w:r>
      <w:proofErr w:type="spellStart"/>
      <w:r w:rsidR="00AA6F2B">
        <w:t>doi</w:t>
      </w:r>
      <w:proofErr w:type="spellEnd"/>
      <w:r w:rsidR="00AA6F2B">
        <w:t xml:space="preserve">: </w:t>
      </w:r>
      <w:hyperlink r:id="rId9" w:history="1">
        <w:r w:rsidR="00AA6F2B">
          <w:rPr>
            <w:rStyle w:val="Hyperlink"/>
          </w:rPr>
          <w:t>10.1109/I2MTC62753.2025.11078961</w:t>
        </w:r>
      </w:hyperlink>
      <w:r w:rsidR="00AA6F2B">
        <w:t>.</w:t>
      </w:r>
    </w:p>
    <w:p w14:paraId="0DF38304" w14:textId="6FE4DF54" w:rsidR="00DB11D2" w:rsidRDefault="00DB11D2" w:rsidP="00DB11D2">
      <w:pPr>
        <w:pStyle w:val="ListParagraph"/>
        <w:numPr>
          <w:ilvl w:val="0"/>
          <w:numId w:val="28"/>
        </w:numPr>
        <w:ind w:right="96" w:hanging="345"/>
      </w:pPr>
      <w:r>
        <w:t xml:space="preserve">*A. S. Mohammed, *P. Podder, M. Zawodniok, and C. Dagli, “Cognitive Fatigue Detection Using Photoplethysmography (PPG) and Reaction Time Data,” in </w:t>
      </w:r>
      <w:r w:rsidRPr="00D31880">
        <w:rPr>
          <w:i/>
          <w:iCs/>
        </w:rPr>
        <w:t>2025 8th International Conference on Information and Computer Technologies (ICICT)</w:t>
      </w:r>
      <w:r>
        <w:t xml:space="preserve">, Mar. 2025, pp. 435–441. </w:t>
      </w:r>
      <w:proofErr w:type="spellStart"/>
      <w:r>
        <w:t>doi</w:t>
      </w:r>
      <w:proofErr w:type="spellEnd"/>
      <w:r>
        <w:t xml:space="preserve">: </w:t>
      </w:r>
      <w:hyperlink r:id="rId10" w:history="1">
        <w:r>
          <w:rPr>
            <w:rStyle w:val="Hyperlink"/>
          </w:rPr>
          <w:t>10.1109/ICICT64582.2025.00074</w:t>
        </w:r>
      </w:hyperlink>
      <w:r>
        <w:t>.</w:t>
      </w:r>
    </w:p>
    <w:p w14:paraId="22D5C1D8" w14:textId="724D8DC3" w:rsidR="00B041FA" w:rsidRDefault="00B041FA" w:rsidP="00AA6F2B">
      <w:pPr>
        <w:pStyle w:val="ListParagraph"/>
        <w:numPr>
          <w:ilvl w:val="0"/>
          <w:numId w:val="28"/>
        </w:numPr>
        <w:ind w:right="96" w:hanging="345"/>
      </w:pPr>
      <w:r>
        <w:t>*</w:t>
      </w:r>
      <w:r w:rsidRPr="001E6F52">
        <w:t xml:space="preserve">P. Podder and M. Zawodniok, “Survey and Analysis of Communication and Routing Mechanisms for UAVs in Wireless Sensor Networks,” in </w:t>
      </w:r>
      <w:r w:rsidRPr="00B041FA">
        <w:rPr>
          <w:i/>
          <w:iCs/>
        </w:rPr>
        <w:t>Proceedings of Fourth International Conference on Computing and Communication Networks</w:t>
      </w:r>
      <w:r w:rsidRPr="001E6F52">
        <w:t xml:space="preserve">, A. Kumar, A. Swaroop, and P. Shukla, Eds., Singapore: Springer Nature, 2025, pp. 333–348. </w:t>
      </w:r>
      <w:proofErr w:type="spellStart"/>
      <w:r w:rsidRPr="001E6F52">
        <w:t>doi</w:t>
      </w:r>
      <w:proofErr w:type="spellEnd"/>
      <w:r w:rsidRPr="001E6F52">
        <w:t xml:space="preserve">: </w:t>
      </w:r>
      <w:hyperlink r:id="rId11" w:history="1">
        <w:r w:rsidRPr="00B041FA">
          <w:rPr>
            <w:color w:val="0000FF"/>
            <w:u w:val="single"/>
          </w:rPr>
          <w:t>10.1007/978-981-96-3250-3_27</w:t>
        </w:r>
      </w:hyperlink>
      <w:r w:rsidRPr="001E6F52">
        <w:t>.</w:t>
      </w:r>
    </w:p>
    <w:p w14:paraId="73CF1C2E" w14:textId="706D8673" w:rsidR="0000579C" w:rsidRDefault="009505AE" w:rsidP="00AA6F2B">
      <w:pPr>
        <w:pStyle w:val="ListParagraph"/>
        <w:numPr>
          <w:ilvl w:val="0"/>
          <w:numId w:val="28"/>
        </w:numPr>
        <w:ind w:right="96" w:hanging="345"/>
      </w:pPr>
      <w:r>
        <w:t>*</w:t>
      </w:r>
      <w:r w:rsidR="0000579C">
        <w:t xml:space="preserve">P. Podder, M. Zawodniok, and S. Madria, “Deep Learning for UAV Detection and Classification via Radio Frequency Signal Analysis,” in </w:t>
      </w:r>
      <w:r w:rsidR="0000579C" w:rsidRPr="0000579C">
        <w:rPr>
          <w:i/>
          <w:iCs/>
        </w:rPr>
        <w:t>2024 25th IEEE International Conference on Mobile Data Management (MDM)</w:t>
      </w:r>
      <w:r w:rsidR="0000579C">
        <w:t xml:space="preserve">, Jun. 2024, pp. 165–174. </w:t>
      </w:r>
      <w:proofErr w:type="spellStart"/>
      <w:r w:rsidR="0000579C">
        <w:t>doi</w:t>
      </w:r>
      <w:proofErr w:type="spellEnd"/>
      <w:r w:rsidR="0000579C">
        <w:t xml:space="preserve">: </w:t>
      </w:r>
      <w:hyperlink r:id="rId12" w:history="1">
        <w:r w:rsidR="0000579C">
          <w:rPr>
            <w:rStyle w:val="Hyperlink"/>
          </w:rPr>
          <w:t>10.1109/MDM61037.2024.00040</w:t>
        </w:r>
      </w:hyperlink>
      <w:r w:rsidR="0000579C">
        <w:t>.</w:t>
      </w:r>
    </w:p>
    <w:p w14:paraId="26250BC3" w14:textId="0DA57651" w:rsidR="0000579C" w:rsidRPr="0000579C" w:rsidRDefault="009505AE" w:rsidP="00AA6F2B">
      <w:pPr>
        <w:pStyle w:val="ListParagraph"/>
        <w:numPr>
          <w:ilvl w:val="0"/>
          <w:numId w:val="28"/>
        </w:numPr>
        <w:ind w:right="96" w:hanging="345"/>
      </w:pPr>
      <w:r>
        <w:t>*</w:t>
      </w:r>
      <w:r w:rsidR="0000579C">
        <w:t xml:space="preserve">J. Morrow, M. Zawodniok, and </w:t>
      </w:r>
      <w:r w:rsidR="008C76E2">
        <w:t>*</w:t>
      </w:r>
      <w:r w:rsidR="0000579C">
        <w:t xml:space="preserve">A. S. Mohammed, “Impact of AI on the HRI Dynamic in Search and Rescue Operations using UAV Swarms,” in </w:t>
      </w:r>
      <w:r w:rsidR="0000579C" w:rsidRPr="0000579C">
        <w:rPr>
          <w:i/>
          <w:iCs/>
        </w:rPr>
        <w:t>2024 IEEE International Symposium on Robotic and Sensors Environments (ROSE)</w:t>
      </w:r>
      <w:r w:rsidR="0000579C">
        <w:t xml:space="preserve">, Jun. 2024, pp. 01–08. </w:t>
      </w:r>
      <w:proofErr w:type="spellStart"/>
      <w:r w:rsidR="0000579C">
        <w:t>doi</w:t>
      </w:r>
      <w:proofErr w:type="spellEnd"/>
      <w:r w:rsidR="0000579C">
        <w:t xml:space="preserve">: </w:t>
      </w:r>
      <w:hyperlink r:id="rId13" w:history="1">
        <w:r w:rsidR="0000579C">
          <w:rPr>
            <w:rStyle w:val="Hyperlink"/>
          </w:rPr>
          <w:t>10.1109/ROSE62198.2024.10590796</w:t>
        </w:r>
      </w:hyperlink>
      <w:r w:rsidR="0000579C">
        <w:t>.</w:t>
      </w:r>
    </w:p>
    <w:p w14:paraId="7AE35633" w14:textId="31B27451" w:rsidR="00200757" w:rsidRPr="00117CC2" w:rsidRDefault="00200757" w:rsidP="00AA6F2B">
      <w:pPr>
        <w:pStyle w:val="ListParagraph"/>
        <w:numPr>
          <w:ilvl w:val="0"/>
          <w:numId w:val="28"/>
        </w:numPr>
        <w:ind w:hanging="345"/>
        <w:rPr>
          <w:sz w:val="22"/>
          <w:szCs w:val="22"/>
        </w:rPr>
      </w:pPr>
      <w:r w:rsidRPr="00117CC2">
        <w:rPr>
          <w:sz w:val="22"/>
          <w:szCs w:val="22"/>
        </w:rPr>
        <w:t>L. A. Smith, V. Kumar Tanwar, M. Zawodniok and S. Madria, "</w:t>
      </w:r>
      <w:proofErr w:type="spellStart"/>
      <w:r w:rsidRPr="00117CC2">
        <w:rPr>
          <w:sz w:val="22"/>
          <w:szCs w:val="22"/>
        </w:rPr>
        <w:t>RaFID</w:t>
      </w:r>
      <w:proofErr w:type="spellEnd"/>
      <w:r w:rsidRPr="00117CC2">
        <w:rPr>
          <w:sz w:val="22"/>
          <w:szCs w:val="22"/>
        </w:rPr>
        <w:t xml:space="preserve">: A Lightweight Approach to Radio Frequency Interference Detection in Time Domain using LSTM and Statistical Analysis," </w:t>
      </w:r>
      <w:r w:rsidRPr="00117CC2">
        <w:rPr>
          <w:i/>
          <w:sz w:val="22"/>
          <w:szCs w:val="22"/>
        </w:rPr>
        <w:t>2023 24th IEEE International Conference on Mobile Data Management (MDM)</w:t>
      </w:r>
      <w:r w:rsidRPr="00117CC2">
        <w:rPr>
          <w:sz w:val="22"/>
          <w:szCs w:val="22"/>
        </w:rPr>
        <w:t xml:space="preserve">, Singapore, Singapore, 2023, pp. 209-214, </w:t>
      </w:r>
      <w:proofErr w:type="spellStart"/>
      <w:r w:rsidRPr="00117CC2">
        <w:rPr>
          <w:sz w:val="22"/>
          <w:szCs w:val="22"/>
        </w:rPr>
        <w:t>doi</w:t>
      </w:r>
      <w:proofErr w:type="spellEnd"/>
      <w:r w:rsidRPr="00117CC2">
        <w:rPr>
          <w:sz w:val="22"/>
          <w:szCs w:val="22"/>
        </w:rPr>
        <w:t>: 10.1109/MDM58254.2023.00043.</w:t>
      </w:r>
    </w:p>
    <w:p w14:paraId="7DB75C6F" w14:textId="55879CDD" w:rsidR="0095767B" w:rsidRPr="00117CC2" w:rsidRDefault="009505AE" w:rsidP="00AA6F2B">
      <w:pPr>
        <w:numPr>
          <w:ilvl w:val="0"/>
          <w:numId w:val="28"/>
        </w:numPr>
        <w:spacing w:after="12" w:line="247" w:lineRule="auto"/>
        <w:ind w:hanging="360"/>
        <w:rPr>
          <w:sz w:val="22"/>
          <w:szCs w:val="22"/>
        </w:rPr>
      </w:pPr>
      <w:r>
        <w:rPr>
          <w:sz w:val="22"/>
          <w:szCs w:val="22"/>
        </w:rPr>
        <w:t>*</w:t>
      </w:r>
      <w:r w:rsidR="006F36CD" w:rsidRPr="00117CC2">
        <w:rPr>
          <w:sz w:val="22"/>
          <w:szCs w:val="22"/>
        </w:rPr>
        <w:t xml:space="preserve">S. J. Patel and M. Zawodniok, “DNN-Based RFID Antenna Tags Localization,” in </w:t>
      </w:r>
      <w:r w:rsidR="006F36CD" w:rsidRPr="00117CC2">
        <w:rPr>
          <w:i/>
          <w:sz w:val="22"/>
          <w:szCs w:val="22"/>
        </w:rPr>
        <w:t>2021 IEEE International Instrumentation and Measurement Technology Conference (I2MTC)</w:t>
      </w:r>
      <w:r w:rsidR="006F36CD" w:rsidRPr="00117CC2">
        <w:rPr>
          <w:sz w:val="22"/>
          <w:szCs w:val="22"/>
        </w:rPr>
        <w:t xml:space="preserve">, May 2021, pp. 1–6. </w:t>
      </w:r>
      <w:proofErr w:type="spellStart"/>
      <w:r w:rsidR="006F36CD" w:rsidRPr="00117CC2">
        <w:rPr>
          <w:sz w:val="22"/>
          <w:szCs w:val="22"/>
        </w:rPr>
        <w:t>doi</w:t>
      </w:r>
      <w:proofErr w:type="spellEnd"/>
      <w:r w:rsidR="006F36CD" w:rsidRPr="00117CC2">
        <w:rPr>
          <w:sz w:val="22"/>
          <w:szCs w:val="22"/>
        </w:rPr>
        <w:t xml:space="preserve">: </w:t>
      </w:r>
      <w:r w:rsidR="006F36CD" w:rsidRPr="00117CC2">
        <w:rPr>
          <w:color w:val="006699"/>
          <w:sz w:val="22"/>
          <w:szCs w:val="22"/>
        </w:rPr>
        <w:t>10.1109/I2MTC50364.2021.9460004</w:t>
      </w:r>
      <w:r w:rsidR="006F36CD" w:rsidRPr="00117CC2">
        <w:rPr>
          <w:sz w:val="22"/>
          <w:szCs w:val="22"/>
        </w:rPr>
        <w:t xml:space="preserve">. </w:t>
      </w:r>
    </w:p>
    <w:p w14:paraId="7E620C46" w14:textId="4E99B0DD" w:rsidR="0095767B" w:rsidRDefault="009505AE" w:rsidP="00AA6F2B">
      <w:pPr>
        <w:numPr>
          <w:ilvl w:val="0"/>
          <w:numId w:val="28"/>
        </w:numPr>
        <w:spacing w:after="12" w:line="247" w:lineRule="auto"/>
        <w:ind w:hanging="360"/>
      </w:pPr>
      <w:r>
        <w:rPr>
          <w:sz w:val="22"/>
        </w:rPr>
        <w:t>*</w:t>
      </w:r>
      <w:r w:rsidR="006F36CD">
        <w:rPr>
          <w:sz w:val="22"/>
        </w:rPr>
        <w:t xml:space="preserve">A. M. Maran Chandran, M. Zawodniok and A. Phillips, "Convergence Communication over Heterogeneous Mesh Network for Disaster and Underserved Areas," 2020 IEEE 17th Annual Consumer Communications &amp; Networking Conference (CCNC), 2020, pp. 1-4, </w:t>
      </w:r>
      <w:proofErr w:type="spellStart"/>
      <w:r w:rsidR="006F36CD">
        <w:rPr>
          <w:sz w:val="22"/>
        </w:rPr>
        <w:t>doi</w:t>
      </w:r>
      <w:proofErr w:type="spellEnd"/>
      <w:r w:rsidR="006F36CD">
        <w:rPr>
          <w:sz w:val="22"/>
        </w:rPr>
        <w:t xml:space="preserve">: </w:t>
      </w:r>
    </w:p>
    <w:p w14:paraId="127DE6AC" w14:textId="77777777" w:rsidR="0095767B" w:rsidRDefault="006F36CD">
      <w:pPr>
        <w:spacing w:after="12" w:line="247" w:lineRule="auto"/>
        <w:ind w:left="720"/>
      </w:pPr>
      <w:r>
        <w:rPr>
          <w:sz w:val="22"/>
        </w:rPr>
        <w:t xml:space="preserve">10.1109/CCNC46108.2020.9045227.  </w:t>
      </w:r>
    </w:p>
    <w:p w14:paraId="0307171A" w14:textId="7922DB4F" w:rsidR="0095767B" w:rsidRDefault="009505AE" w:rsidP="00AA6F2B">
      <w:pPr>
        <w:numPr>
          <w:ilvl w:val="0"/>
          <w:numId w:val="28"/>
        </w:numPr>
        <w:spacing w:after="12" w:line="247" w:lineRule="auto"/>
        <w:ind w:hanging="360"/>
      </w:pPr>
      <w:r>
        <w:rPr>
          <w:sz w:val="22"/>
        </w:rPr>
        <w:t>*</w:t>
      </w:r>
      <w:r w:rsidR="006F36CD">
        <w:rPr>
          <w:sz w:val="22"/>
        </w:rPr>
        <w:t xml:space="preserve">S. Patel M. Zawodniok and J. </w:t>
      </w:r>
      <w:proofErr w:type="spellStart"/>
      <w:r w:rsidR="006F36CD">
        <w:rPr>
          <w:sz w:val="22"/>
        </w:rPr>
        <w:t>Benesty</w:t>
      </w:r>
      <w:proofErr w:type="spellEnd"/>
      <w:r w:rsidR="006F36CD">
        <w:rPr>
          <w:sz w:val="22"/>
        </w:rPr>
        <w:t xml:space="preserve"> "</w:t>
      </w:r>
      <w:proofErr w:type="spellStart"/>
      <w:r w:rsidR="006F36CD">
        <w:rPr>
          <w:sz w:val="22"/>
        </w:rPr>
        <w:t>Dcase</w:t>
      </w:r>
      <w:proofErr w:type="spellEnd"/>
      <w:r w:rsidR="006F36CD">
        <w:rPr>
          <w:sz w:val="22"/>
        </w:rPr>
        <w:t xml:space="preserve"> 2020 task 3: A single stage fully convolutional neural network for sound source localization and detection" DCASE2020 Challenge July 2020. </w:t>
      </w:r>
    </w:p>
    <w:p w14:paraId="420DDFEA" w14:textId="49445B69" w:rsidR="0095767B" w:rsidRDefault="009505AE" w:rsidP="00AA6F2B">
      <w:pPr>
        <w:numPr>
          <w:ilvl w:val="0"/>
          <w:numId w:val="28"/>
        </w:numPr>
        <w:spacing w:after="12" w:line="247" w:lineRule="auto"/>
        <w:ind w:hanging="360"/>
      </w:pPr>
      <w:r>
        <w:rPr>
          <w:sz w:val="22"/>
        </w:rPr>
        <w:t>*</w:t>
      </w:r>
      <w:r w:rsidR="006F36CD">
        <w:rPr>
          <w:sz w:val="22"/>
        </w:rPr>
        <w:t xml:space="preserve">S. J. Patel and M. Zawodniok, "DNN-Based RFID Antenna Tags Localization," 2021 IEEE </w:t>
      </w:r>
    </w:p>
    <w:p w14:paraId="2953F8F1" w14:textId="77777777" w:rsidR="0095767B" w:rsidRDefault="006F36CD">
      <w:pPr>
        <w:spacing w:after="12" w:line="247" w:lineRule="auto"/>
        <w:ind w:left="720"/>
      </w:pPr>
      <w:r>
        <w:rPr>
          <w:sz w:val="22"/>
        </w:rPr>
        <w:t xml:space="preserve">International Instrumentation and Measurement Technology Conference (I2MTC), 2021, pp. 1-6, </w:t>
      </w:r>
      <w:proofErr w:type="spellStart"/>
      <w:r>
        <w:rPr>
          <w:sz w:val="22"/>
        </w:rPr>
        <w:t>doi</w:t>
      </w:r>
      <w:proofErr w:type="spellEnd"/>
      <w:r>
        <w:rPr>
          <w:sz w:val="22"/>
        </w:rPr>
        <w:t xml:space="preserve">: </w:t>
      </w:r>
    </w:p>
    <w:p w14:paraId="1581F35F" w14:textId="77777777" w:rsidR="0095767B" w:rsidRDefault="006F36CD">
      <w:pPr>
        <w:spacing w:after="12" w:line="247" w:lineRule="auto"/>
        <w:ind w:left="720"/>
      </w:pPr>
      <w:r>
        <w:rPr>
          <w:sz w:val="22"/>
        </w:rPr>
        <w:t xml:space="preserve">10.1109/I2MTC50364.2021.9460004. </w:t>
      </w:r>
    </w:p>
    <w:p w14:paraId="3562315E" w14:textId="5E73B2C5" w:rsidR="0095767B" w:rsidRDefault="009505AE" w:rsidP="00AA6F2B">
      <w:pPr>
        <w:numPr>
          <w:ilvl w:val="0"/>
          <w:numId w:val="28"/>
        </w:numPr>
        <w:spacing w:after="12" w:line="247" w:lineRule="auto"/>
        <w:ind w:hanging="360"/>
      </w:pPr>
      <w:r>
        <w:rPr>
          <w:sz w:val="22"/>
        </w:rPr>
        <w:t>*</w:t>
      </w:r>
      <w:r w:rsidR="006F36CD">
        <w:rPr>
          <w:sz w:val="22"/>
        </w:rPr>
        <w:t xml:space="preserve">A. M. M. Chandran, M. Zawodniok and A. </w:t>
      </w:r>
      <w:proofErr w:type="spellStart"/>
      <w:r w:rsidR="006F36CD">
        <w:rPr>
          <w:sz w:val="22"/>
        </w:rPr>
        <w:t>Adekpedjou</w:t>
      </w:r>
      <w:proofErr w:type="spellEnd"/>
      <w:r w:rsidR="006F36CD">
        <w:rPr>
          <w:sz w:val="22"/>
        </w:rPr>
        <w:t xml:space="preserve">, "Targeted Learning for the Dynamic </w:t>
      </w:r>
    </w:p>
    <w:p w14:paraId="130CC349" w14:textId="77777777" w:rsidR="0095767B" w:rsidRDefault="006F36CD">
      <w:pPr>
        <w:spacing w:after="12" w:line="247" w:lineRule="auto"/>
        <w:ind w:left="720"/>
      </w:pPr>
      <w:r>
        <w:rPr>
          <w:sz w:val="22"/>
        </w:rPr>
        <w:t xml:space="preserve">Selection of Channel Estimation Methodology," 2020 IEEE International Conference on Smart </w:t>
      </w:r>
    </w:p>
    <w:p w14:paraId="6BAC7CB7" w14:textId="77777777" w:rsidR="0095767B" w:rsidRDefault="006F36CD">
      <w:pPr>
        <w:spacing w:after="12" w:line="247" w:lineRule="auto"/>
        <w:ind w:left="720"/>
      </w:pPr>
      <w:r>
        <w:rPr>
          <w:sz w:val="22"/>
        </w:rPr>
        <w:lastRenderedPageBreak/>
        <w:t xml:space="preserve">Computing (SMARTCOMP), 2020, pp. 250-252, </w:t>
      </w:r>
      <w:proofErr w:type="spellStart"/>
      <w:r>
        <w:rPr>
          <w:sz w:val="22"/>
        </w:rPr>
        <w:t>doi</w:t>
      </w:r>
      <w:proofErr w:type="spellEnd"/>
      <w:r>
        <w:rPr>
          <w:sz w:val="22"/>
        </w:rPr>
        <w:t xml:space="preserve">: 10.1109/SMARTCOMP50058.2020.00055.  </w:t>
      </w:r>
    </w:p>
    <w:p w14:paraId="53397755" w14:textId="179E116D" w:rsidR="0095767B" w:rsidRDefault="009505AE" w:rsidP="00AA6F2B">
      <w:pPr>
        <w:numPr>
          <w:ilvl w:val="0"/>
          <w:numId w:val="28"/>
        </w:numPr>
        <w:spacing w:after="12" w:line="247" w:lineRule="auto"/>
        <w:ind w:hanging="360"/>
      </w:pPr>
      <w:r>
        <w:rPr>
          <w:sz w:val="22"/>
        </w:rPr>
        <w:t>*</w:t>
      </w:r>
      <w:r w:rsidR="006F36CD">
        <w:rPr>
          <w:sz w:val="22"/>
        </w:rPr>
        <w:t xml:space="preserve">A. M. Maran Chandran and M. Zawodniok, "Measurement of Internal Self-Interference of USRP family of devices in Full-Duplex Operations," </w:t>
      </w:r>
      <w:r w:rsidR="006F36CD">
        <w:rPr>
          <w:i/>
          <w:sz w:val="22"/>
        </w:rPr>
        <w:t>2020 IEEE International Instrumentation and Measurement Technology Conference (I2MTC)</w:t>
      </w:r>
      <w:r w:rsidR="006F36CD">
        <w:rPr>
          <w:sz w:val="22"/>
        </w:rPr>
        <w:t xml:space="preserve">, Dubrovnik, Croatia, 2020, pp. 1-6, </w:t>
      </w:r>
      <w:proofErr w:type="spellStart"/>
      <w:r w:rsidR="006F36CD">
        <w:rPr>
          <w:sz w:val="22"/>
        </w:rPr>
        <w:t>doi</w:t>
      </w:r>
      <w:proofErr w:type="spellEnd"/>
      <w:r w:rsidR="006F36CD">
        <w:rPr>
          <w:sz w:val="22"/>
        </w:rPr>
        <w:t xml:space="preserve">: </w:t>
      </w:r>
    </w:p>
    <w:p w14:paraId="5EA3E5A6" w14:textId="77777777" w:rsidR="0095767B" w:rsidRDefault="006F36CD">
      <w:pPr>
        <w:spacing w:after="12" w:line="247" w:lineRule="auto"/>
        <w:ind w:left="720"/>
      </w:pPr>
      <w:r>
        <w:rPr>
          <w:sz w:val="22"/>
        </w:rPr>
        <w:t xml:space="preserve">10.1109/I2MTC43012.2020.9129319. </w:t>
      </w:r>
    </w:p>
    <w:p w14:paraId="50ADEF1D" w14:textId="260F3E9E" w:rsidR="0095767B" w:rsidRDefault="009505AE" w:rsidP="00AA6F2B">
      <w:pPr>
        <w:numPr>
          <w:ilvl w:val="0"/>
          <w:numId w:val="28"/>
        </w:numPr>
        <w:spacing w:after="12" w:line="247" w:lineRule="auto"/>
        <w:ind w:hanging="360"/>
      </w:pPr>
      <w:r>
        <w:rPr>
          <w:sz w:val="22"/>
        </w:rPr>
        <w:t>*</w:t>
      </w:r>
      <w:r w:rsidR="006F36CD">
        <w:rPr>
          <w:sz w:val="22"/>
        </w:rPr>
        <w:t xml:space="preserve">A. M. Maran Chandran, M. Zawodniok, and A. Phillips, “Convergence Communication over Heterogeneous Mesh Network for Disaster and Underserved Areas,” in </w:t>
      </w:r>
      <w:r w:rsidR="006F36CD">
        <w:rPr>
          <w:i/>
          <w:sz w:val="22"/>
        </w:rPr>
        <w:t>2020 IEEE 17th Annual Consumer Communications Networking Conference (CCNC)</w:t>
      </w:r>
      <w:r w:rsidR="006F36CD">
        <w:rPr>
          <w:sz w:val="22"/>
        </w:rPr>
        <w:t xml:space="preserve">, Jan. 2020, pp. 1–4, </w:t>
      </w:r>
      <w:proofErr w:type="spellStart"/>
      <w:r w:rsidR="006F36CD">
        <w:rPr>
          <w:sz w:val="22"/>
        </w:rPr>
        <w:t>doi</w:t>
      </w:r>
      <w:proofErr w:type="spellEnd"/>
      <w:r w:rsidR="006F36CD">
        <w:rPr>
          <w:sz w:val="22"/>
        </w:rPr>
        <w:t xml:space="preserve">: </w:t>
      </w:r>
    </w:p>
    <w:p w14:paraId="3BBB1542" w14:textId="77777777" w:rsidR="0095767B" w:rsidRDefault="006F36CD">
      <w:pPr>
        <w:spacing w:line="259" w:lineRule="auto"/>
        <w:ind w:left="715" w:hanging="10"/>
      </w:pPr>
      <w:r>
        <w:rPr>
          <w:color w:val="0000FF"/>
          <w:sz w:val="22"/>
          <w:u w:val="single" w:color="0000FF"/>
        </w:rPr>
        <w:t>10.1109/CCNC46108.2020.9045227</w:t>
      </w:r>
      <w:r>
        <w:rPr>
          <w:sz w:val="22"/>
        </w:rPr>
        <w:t xml:space="preserve">. </w:t>
      </w:r>
    </w:p>
    <w:p w14:paraId="132B6A22" w14:textId="31E1F9D5" w:rsidR="0095767B" w:rsidRDefault="009505AE" w:rsidP="00AA6F2B">
      <w:pPr>
        <w:numPr>
          <w:ilvl w:val="0"/>
          <w:numId w:val="28"/>
        </w:numPr>
        <w:spacing w:after="12" w:line="247" w:lineRule="auto"/>
        <w:ind w:hanging="360"/>
      </w:pPr>
      <w:r>
        <w:rPr>
          <w:sz w:val="22"/>
        </w:rPr>
        <w:t>*</w:t>
      </w:r>
      <w:r w:rsidR="006F36CD">
        <w:rPr>
          <w:sz w:val="22"/>
        </w:rPr>
        <w:t xml:space="preserve">S. J. Patel and M. Zawodniok, “Passive RFID tags for Metallic Environments Using Phased Array Reader Antennas,” in </w:t>
      </w:r>
      <w:r w:rsidR="006F36CD">
        <w:rPr>
          <w:i/>
          <w:sz w:val="22"/>
        </w:rPr>
        <w:t>2019 IEEE International Instrumentation and Measurement Technology Conference (I2MTC)</w:t>
      </w:r>
      <w:r w:rsidR="006F36CD">
        <w:rPr>
          <w:sz w:val="22"/>
        </w:rPr>
        <w:t xml:space="preserve">, May 2019, pp. 1–6, </w:t>
      </w:r>
      <w:proofErr w:type="spellStart"/>
      <w:r w:rsidR="006F36CD">
        <w:rPr>
          <w:sz w:val="22"/>
        </w:rPr>
        <w:t>doi</w:t>
      </w:r>
      <w:proofErr w:type="spellEnd"/>
      <w:r w:rsidR="006F36CD">
        <w:rPr>
          <w:sz w:val="22"/>
        </w:rPr>
        <w:t xml:space="preserve">: </w:t>
      </w:r>
      <w:r w:rsidR="006F36CD">
        <w:rPr>
          <w:color w:val="0000FF"/>
          <w:sz w:val="22"/>
          <w:u w:val="single" w:color="0000FF"/>
        </w:rPr>
        <w:t>10.1109/I2MTC.2019.8827142</w:t>
      </w:r>
      <w:r w:rsidR="006F36CD">
        <w:rPr>
          <w:sz w:val="22"/>
        </w:rPr>
        <w:t xml:space="preserve">. </w:t>
      </w:r>
    </w:p>
    <w:p w14:paraId="03935613" w14:textId="3E39B560" w:rsidR="0095767B" w:rsidRDefault="006F36CD" w:rsidP="00AA6F2B">
      <w:pPr>
        <w:numPr>
          <w:ilvl w:val="0"/>
          <w:numId w:val="28"/>
        </w:numPr>
        <w:spacing w:after="12" w:line="247" w:lineRule="auto"/>
        <w:ind w:hanging="360"/>
      </w:pPr>
      <w:r w:rsidRPr="00CB43BB">
        <w:rPr>
          <w:b/>
          <w:bCs/>
          <w:sz w:val="22"/>
        </w:rPr>
        <w:t>M. Zawodniok</w:t>
      </w:r>
      <w:r>
        <w:rPr>
          <w:sz w:val="22"/>
        </w:rPr>
        <w:t xml:space="preserve">, </w:t>
      </w:r>
      <w:r w:rsidR="0020074B">
        <w:rPr>
          <w:sz w:val="22"/>
        </w:rPr>
        <w:t>*</w:t>
      </w:r>
      <w:r>
        <w:rPr>
          <w:sz w:val="22"/>
        </w:rPr>
        <w:t xml:space="preserve">S. Patel, Nagaraja Iyyer, Nam D. Phan, Kishan Goel, “RFID Solution for Tracking Components Life for Rotor Head Assembly,” 2019 VFS Forum 75, May 2019. </w:t>
      </w:r>
      <w:r>
        <w:rPr>
          <w:b/>
          <w:sz w:val="22"/>
          <w:u w:val="single" w:color="000000"/>
        </w:rPr>
        <w:t>Best Paper Award</w:t>
      </w:r>
      <w:r>
        <w:rPr>
          <w:sz w:val="22"/>
        </w:rPr>
        <w:t xml:space="preserve">. </w:t>
      </w:r>
    </w:p>
    <w:p w14:paraId="4659C176" w14:textId="0E5F380F" w:rsidR="0095767B" w:rsidRDefault="00CB43BB" w:rsidP="00AA6F2B">
      <w:pPr>
        <w:numPr>
          <w:ilvl w:val="0"/>
          <w:numId w:val="28"/>
        </w:numPr>
        <w:spacing w:after="12" w:line="247" w:lineRule="auto"/>
        <w:ind w:hanging="360"/>
      </w:pPr>
      <w:r>
        <w:rPr>
          <w:sz w:val="22"/>
        </w:rPr>
        <w:t>*</w:t>
      </w:r>
      <w:r w:rsidR="006F36CD">
        <w:rPr>
          <w:sz w:val="22"/>
        </w:rPr>
        <w:t xml:space="preserve">S. J. Patel, S. L. Grant, M. Zawodniok, and J. </w:t>
      </w:r>
      <w:proofErr w:type="spellStart"/>
      <w:r w:rsidR="006F36CD">
        <w:rPr>
          <w:sz w:val="22"/>
        </w:rPr>
        <w:t>Benesty</w:t>
      </w:r>
      <w:proofErr w:type="spellEnd"/>
      <w:r w:rsidR="006F36CD">
        <w:rPr>
          <w:sz w:val="22"/>
        </w:rPr>
        <w:t xml:space="preserve">, “On the Design of Optimal Linear Microphone Array Geometries,” in </w:t>
      </w:r>
      <w:r w:rsidR="006F36CD">
        <w:rPr>
          <w:i/>
          <w:sz w:val="22"/>
        </w:rPr>
        <w:t>2018 16th International Workshop on Acoustic Signal Enhancement (IWAENC)</w:t>
      </w:r>
      <w:r w:rsidR="006F36CD">
        <w:rPr>
          <w:sz w:val="22"/>
        </w:rPr>
        <w:t xml:space="preserve">, 2018, pp. 501–505. </w:t>
      </w:r>
    </w:p>
    <w:p w14:paraId="7C5FAC4C" w14:textId="75F64E4B" w:rsidR="0095767B" w:rsidRDefault="00CB43BB" w:rsidP="00AA6F2B">
      <w:pPr>
        <w:numPr>
          <w:ilvl w:val="0"/>
          <w:numId w:val="28"/>
        </w:numPr>
        <w:ind w:hanging="360"/>
      </w:pPr>
      <w:r>
        <w:t>*</w:t>
      </w:r>
      <w:r w:rsidR="006F36CD">
        <w:t xml:space="preserve">L. Wang, L. Feng, and M. Zawodniok, “Ubiquitous Tracking Using Motion and Location Sensor with Application to Smartphone,” in 2017 IEEE International Conference on Smart Computing (SMARTCOMP), 2017, pp. 1–8. </w:t>
      </w:r>
      <w:r w:rsidR="006F36CD">
        <w:rPr>
          <w:b/>
          <w:u w:val="single" w:color="000000"/>
        </w:rPr>
        <w:t>Best Paper Award</w:t>
      </w:r>
      <w:r w:rsidR="006F36CD">
        <w:t xml:space="preserve">. </w:t>
      </w:r>
    </w:p>
    <w:p w14:paraId="7D61D70B" w14:textId="052691F4" w:rsidR="0095767B" w:rsidRDefault="00CB43BB" w:rsidP="00AA6F2B">
      <w:pPr>
        <w:numPr>
          <w:ilvl w:val="0"/>
          <w:numId w:val="28"/>
        </w:numPr>
        <w:ind w:hanging="360"/>
      </w:pPr>
      <w:r>
        <w:t>*</w:t>
      </w:r>
      <w:r w:rsidR="006F36CD">
        <w:t xml:space="preserve">S. Ebrahimi-Asl, M. T. A. </w:t>
      </w:r>
      <w:proofErr w:type="spellStart"/>
      <w:r w:rsidR="006F36CD">
        <w:t>Ghasr</w:t>
      </w:r>
      <w:proofErr w:type="spellEnd"/>
      <w:r w:rsidR="006F36CD">
        <w:t xml:space="preserve"> and M. Zawodniok, "Application of low scattering antennas to RFID networks," 2016 IEEE International Conference on RFID (RFID), Orlando, FL, 2016, pp. 1-7. </w:t>
      </w:r>
      <w:proofErr w:type="spellStart"/>
      <w:r w:rsidR="006F36CD">
        <w:t>doi</w:t>
      </w:r>
      <w:proofErr w:type="spellEnd"/>
      <w:r w:rsidR="006F36CD">
        <w:t xml:space="preserve">: 10.1109/RFID.2016.7488008. </w:t>
      </w:r>
      <w:r w:rsidR="006F36CD">
        <w:rPr>
          <w:b/>
          <w:u w:val="single" w:color="000000"/>
        </w:rPr>
        <w:t>Best Paper Nomination</w:t>
      </w:r>
      <w:r w:rsidR="006F36CD">
        <w:t xml:space="preserve">. </w:t>
      </w:r>
    </w:p>
    <w:p w14:paraId="2D83AF5E" w14:textId="33B9F71D" w:rsidR="0095767B" w:rsidRDefault="00CB43BB" w:rsidP="00AA6F2B">
      <w:pPr>
        <w:numPr>
          <w:ilvl w:val="0"/>
          <w:numId w:val="28"/>
        </w:numPr>
        <w:ind w:hanging="360"/>
      </w:pPr>
      <w:r>
        <w:t>*</w:t>
      </w:r>
      <w:r w:rsidR="006F36CD">
        <w:t xml:space="preserve">A.M.M. Chandran and M. Zawodniok, “Transmitter Leakage Analysis When Operating USRP (N210) in Duplex Mode” to appear in Proc. Of IEEE I2MTC 2015, May 2015. </w:t>
      </w:r>
    </w:p>
    <w:p w14:paraId="5A1E14BE" w14:textId="42EF47BF" w:rsidR="0042499A" w:rsidRDefault="0042499A" w:rsidP="00417B5A">
      <w:pPr>
        <w:pStyle w:val="Heading3"/>
      </w:pPr>
      <w:proofErr w:type="gramStart"/>
      <w:r>
        <w:t>Conferences  (</w:t>
      </w:r>
      <w:proofErr w:type="gramEnd"/>
      <w:r>
        <w:t xml:space="preserve">Tenure Track: </w:t>
      </w:r>
      <w:r w:rsidR="00417B5A">
        <w:t>3</w:t>
      </w:r>
      <w:r w:rsidR="00BC17D3">
        <w:t>4</w:t>
      </w:r>
      <w:r w:rsidR="00417B5A">
        <w:t xml:space="preserve"> conference papers)</w:t>
      </w:r>
      <w:r>
        <w:t xml:space="preserve"> </w:t>
      </w:r>
    </w:p>
    <w:p w14:paraId="2FEB720E" w14:textId="0049D33A" w:rsidR="0095767B" w:rsidRDefault="00CB43BB" w:rsidP="00AA6F2B">
      <w:pPr>
        <w:numPr>
          <w:ilvl w:val="0"/>
          <w:numId w:val="28"/>
        </w:numPr>
        <w:ind w:hanging="360"/>
      </w:pPr>
      <w:r>
        <w:t>*</w:t>
      </w:r>
      <w:r w:rsidR="006F36CD">
        <w:t xml:space="preserve">S. Ebrahimi Asl, M. </w:t>
      </w:r>
      <w:proofErr w:type="spellStart"/>
      <w:r w:rsidR="006F36CD">
        <w:t>Behgam</w:t>
      </w:r>
      <w:proofErr w:type="spellEnd"/>
      <w:r w:rsidR="006F36CD">
        <w:t xml:space="preserve">, </w:t>
      </w:r>
      <w:r w:rsidR="006F36CD">
        <w:rPr>
          <w:b/>
        </w:rPr>
        <w:t>M. Zawodniok</w:t>
      </w:r>
      <w:r w:rsidR="006F36CD">
        <w:t xml:space="preserve">, and M.T. </w:t>
      </w:r>
      <w:proofErr w:type="spellStart"/>
      <w:r w:rsidR="006F36CD">
        <w:t>Ghasr</w:t>
      </w:r>
      <w:proofErr w:type="spellEnd"/>
      <w:r w:rsidR="006F36CD">
        <w:t xml:space="preserve">, “Experimental Validation of Minimum Variance Unbiased Estimator of Structural Scattering Coefficient for an RFID antenna Using Linear Model,” Proc. of IEEE I2MTC 2014, pp. 1-1, May 2014 </w:t>
      </w:r>
    </w:p>
    <w:p w14:paraId="768352CE" w14:textId="2B391AAF" w:rsidR="0095767B" w:rsidRDefault="00CB43BB" w:rsidP="00AA6F2B">
      <w:pPr>
        <w:numPr>
          <w:ilvl w:val="0"/>
          <w:numId w:val="28"/>
        </w:numPr>
        <w:ind w:hanging="360"/>
      </w:pPr>
      <w:r>
        <w:t>*</w:t>
      </w:r>
      <w:r w:rsidR="006F36CD">
        <w:t xml:space="preserve">A. Saxena and </w:t>
      </w:r>
      <w:r w:rsidR="006F36CD">
        <w:rPr>
          <w:b/>
        </w:rPr>
        <w:t>M. Zawodniok</w:t>
      </w:r>
      <w:r w:rsidR="006F36CD">
        <w:t xml:space="preserve">, “Indoor Positioning System Using Geo-Magnetic Field,” Proc. of IEEE I2MTC 2014, </w:t>
      </w:r>
      <w:proofErr w:type="gramStart"/>
      <w:r w:rsidR="006F36CD">
        <w:t>pp. ,</w:t>
      </w:r>
      <w:proofErr w:type="gramEnd"/>
      <w:r w:rsidR="006F36CD">
        <w:t xml:space="preserve"> May 2014 </w:t>
      </w:r>
    </w:p>
    <w:p w14:paraId="270CB33B" w14:textId="48C17169" w:rsidR="0095767B" w:rsidRDefault="00CB43BB" w:rsidP="00AA6F2B">
      <w:pPr>
        <w:numPr>
          <w:ilvl w:val="0"/>
          <w:numId w:val="28"/>
        </w:numPr>
        <w:ind w:hanging="360"/>
      </w:pPr>
      <w:r>
        <w:t>*</w:t>
      </w:r>
      <w:proofErr w:type="spellStart"/>
      <w:r w:rsidR="006F36CD">
        <w:t>Thotla</w:t>
      </w:r>
      <w:proofErr w:type="spellEnd"/>
      <w:r w:rsidR="006F36CD">
        <w:t xml:space="preserve">, V.; Zawodniok, M., "Hurst </w:t>
      </w:r>
      <w:proofErr w:type="gramStart"/>
      <w:r w:rsidR="006F36CD">
        <w:t>parameter based</w:t>
      </w:r>
      <w:proofErr w:type="gramEnd"/>
      <w:r w:rsidR="006F36CD">
        <w:t xml:space="preserve"> detection of multiple super regenerative receivers using MVDR," in </w:t>
      </w:r>
      <w:r w:rsidR="006F36CD">
        <w:rPr>
          <w:i/>
        </w:rPr>
        <w:t>Instrumentation and Measurement Technology Conference (I2MTC) Proceedings, 2014 IEEE International</w:t>
      </w:r>
      <w:r w:rsidR="006F36CD">
        <w:t xml:space="preserve">, pp.567-571, 12-15 May 2014; </w:t>
      </w:r>
      <w:proofErr w:type="spellStart"/>
      <w:r w:rsidR="006F36CD">
        <w:t>doi</w:t>
      </w:r>
      <w:proofErr w:type="spellEnd"/>
      <w:r w:rsidR="006F36CD">
        <w:t xml:space="preserve">: 10.1109/I2MTC.2014.6860808 </w:t>
      </w:r>
    </w:p>
    <w:p w14:paraId="2D44A4CB" w14:textId="77777777" w:rsidR="0095767B" w:rsidRDefault="006F36CD" w:rsidP="00AA6F2B">
      <w:pPr>
        <w:numPr>
          <w:ilvl w:val="0"/>
          <w:numId w:val="28"/>
        </w:numPr>
        <w:ind w:hanging="360"/>
      </w:pPr>
      <w:r>
        <w:t xml:space="preserve">A. Choudhari, H. Ramaprasad, S. Chellappan, B. McMillin, J. Kimball, and </w:t>
      </w:r>
      <w:r>
        <w:rPr>
          <w:b/>
        </w:rPr>
        <w:t>M. Zawodniok</w:t>
      </w:r>
      <w:r>
        <w:t xml:space="preserve">, “Adaptive Scheduling with Explicit Congestion Notification in a Cyber-Physical Smart Grid System,” presented at the Software Engineering and Advanced Applications (SEAA), 2014 40th EUROMICRO Conference on, 2014, pp. 309–317. </w:t>
      </w:r>
    </w:p>
    <w:p w14:paraId="3D72C8BA" w14:textId="77777777" w:rsidR="0095767B" w:rsidRDefault="006F36CD" w:rsidP="00AA6F2B">
      <w:pPr>
        <w:numPr>
          <w:ilvl w:val="0"/>
          <w:numId w:val="28"/>
        </w:numPr>
        <w:ind w:hanging="360"/>
      </w:pPr>
      <w:r>
        <w:t xml:space="preserve">Choudhari, A.; Ramaprasad, H.; Paul, T.; Kimball, J.W.; </w:t>
      </w:r>
      <w:r>
        <w:rPr>
          <w:b/>
        </w:rPr>
        <w:t>Zawodniok, M.</w:t>
      </w:r>
      <w:r>
        <w:t xml:space="preserve">; McMillin, B.; Chellappan, S., "Stability of a Cyber-physical Smart Grid System Using Cooperating Invariants," </w:t>
      </w:r>
      <w:r>
        <w:rPr>
          <w:i/>
        </w:rPr>
        <w:t xml:space="preserve">Computer Software and Applications Conference (COMPSAC), 2013 IEEE 37th </w:t>
      </w:r>
      <w:proofErr w:type="gramStart"/>
      <w:r>
        <w:rPr>
          <w:i/>
        </w:rPr>
        <w:t>Annual</w:t>
      </w:r>
      <w:r>
        <w:t xml:space="preserve"> ,</w:t>
      </w:r>
      <w:proofErr w:type="gramEnd"/>
      <w:r>
        <w:t xml:space="preserve"> vol., no., pp.760,769, 22-26 July 2013. </w:t>
      </w:r>
    </w:p>
    <w:p w14:paraId="778B5E42" w14:textId="40289619" w:rsidR="0095767B" w:rsidRDefault="00CB43BB" w:rsidP="00AA6F2B">
      <w:pPr>
        <w:numPr>
          <w:ilvl w:val="0"/>
          <w:numId w:val="28"/>
        </w:numPr>
        <w:ind w:hanging="360"/>
      </w:pPr>
      <w:r>
        <w:t>*</w:t>
      </w:r>
      <w:r w:rsidR="006F36CD">
        <w:t xml:space="preserve">Asl, S.E.; </w:t>
      </w:r>
      <w:proofErr w:type="spellStart"/>
      <w:r w:rsidR="006F36CD">
        <w:t>Ghasr</w:t>
      </w:r>
      <w:proofErr w:type="spellEnd"/>
      <w:r w:rsidR="006F36CD">
        <w:t xml:space="preserve">, M.T.; </w:t>
      </w:r>
      <w:r w:rsidR="006F36CD">
        <w:rPr>
          <w:b/>
        </w:rPr>
        <w:t>Zawodniok, M.;</w:t>
      </w:r>
      <w:r w:rsidR="006F36CD">
        <w:t xml:space="preserve"> Robinson, K.E., "Preliminary study of mutual coupling effect on a passive RFID antenna array," </w:t>
      </w:r>
      <w:r w:rsidR="006F36CD">
        <w:rPr>
          <w:i/>
        </w:rPr>
        <w:t>Instrumentation and Measurement Technology Conference (I2MTC), 2013 IEEE International</w:t>
      </w:r>
      <w:r w:rsidR="006F36CD">
        <w:t xml:space="preserve">, pp.138,141, 6-9 May 2013 </w:t>
      </w:r>
    </w:p>
    <w:p w14:paraId="38AC1040" w14:textId="70130576" w:rsidR="0095767B" w:rsidRDefault="00CB43BB" w:rsidP="00AA6F2B">
      <w:pPr>
        <w:numPr>
          <w:ilvl w:val="0"/>
          <w:numId w:val="28"/>
        </w:numPr>
        <w:ind w:hanging="360"/>
      </w:pPr>
      <w:r>
        <w:t>*</w:t>
      </w:r>
      <w:proofErr w:type="spellStart"/>
      <w:r w:rsidR="006F36CD">
        <w:t>Padaki</w:t>
      </w:r>
      <w:proofErr w:type="spellEnd"/>
      <w:r w:rsidR="006F36CD">
        <w:t xml:space="preserve">, A.V.; </w:t>
      </w:r>
      <w:r w:rsidR="006F36CD">
        <w:rPr>
          <w:b/>
        </w:rPr>
        <w:t>Zawodniok, M</w:t>
      </w:r>
      <w:r w:rsidR="006F36CD">
        <w:t xml:space="preserve">., "TDMA for wireless passive backscatter networks: An information theoretic approach," Local Computer Networks (LCN), 2012 IEEE 37th Conference </w:t>
      </w:r>
      <w:proofErr w:type="gramStart"/>
      <w:r w:rsidR="006F36CD">
        <w:t>on ,</w:t>
      </w:r>
      <w:proofErr w:type="gramEnd"/>
      <w:r w:rsidR="006F36CD">
        <w:t xml:space="preserve"> pp.264-267, 22-25 Oct. 2012 (</w:t>
      </w:r>
      <w:proofErr w:type="spellStart"/>
      <w:r w:rsidR="006F36CD">
        <w:t>doi</w:t>
      </w:r>
      <w:proofErr w:type="spellEnd"/>
      <w:r w:rsidR="006F36CD">
        <w:t xml:space="preserve">: 10.1109/LCN.2012.6423624) </w:t>
      </w:r>
    </w:p>
    <w:p w14:paraId="3BF82DE8" w14:textId="24C56B8B" w:rsidR="0095767B" w:rsidRDefault="00CB43BB" w:rsidP="00AA6F2B">
      <w:pPr>
        <w:numPr>
          <w:ilvl w:val="0"/>
          <w:numId w:val="28"/>
        </w:numPr>
        <w:ind w:hanging="360"/>
      </w:pPr>
      <w:r>
        <w:lastRenderedPageBreak/>
        <w:t>*</w:t>
      </w:r>
      <w:r w:rsidR="006F36CD">
        <w:t xml:space="preserve">Wang, L.; </w:t>
      </w:r>
      <w:r w:rsidR="006F36CD">
        <w:rPr>
          <w:b/>
        </w:rPr>
        <w:t>Zawodniok, M</w:t>
      </w:r>
      <w:r w:rsidR="006F36CD">
        <w:t>., "RSSI-based localization in cellular networks," Local Computer Networks Workshops (LCN Workshops), 2012 IEEE 37th Conference on, pp.820-826, 22-25 Oct. 2012. (</w:t>
      </w:r>
      <w:proofErr w:type="spellStart"/>
      <w:r w:rsidR="006F36CD">
        <w:t>doi</w:t>
      </w:r>
      <w:proofErr w:type="spellEnd"/>
      <w:r w:rsidR="006F36CD">
        <w:t xml:space="preserve">: 10.1109/LCNW.2012.6424069) </w:t>
      </w:r>
    </w:p>
    <w:p w14:paraId="3B060223" w14:textId="6486EED5" w:rsidR="0095767B" w:rsidRDefault="006F36CD" w:rsidP="00AA6F2B">
      <w:pPr>
        <w:numPr>
          <w:ilvl w:val="0"/>
          <w:numId w:val="28"/>
        </w:numPr>
        <w:ind w:hanging="360"/>
      </w:pPr>
      <w:r>
        <w:t xml:space="preserve">R.S. </w:t>
      </w:r>
      <w:proofErr w:type="spellStart"/>
      <w:r>
        <w:t>Kraleti</w:t>
      </w:r>
      <w:proofErr w:type="spellEnd"/>
      <w:r>
        <w:t xml:space="preserve">, </w:t>
      </w:r>
      <w:r>
        <w:rPr>
          <w:b/>
        </w:rPr>
        <w:t>M. Zawodniok</w:t>
      </w:r>
      <w:r>
        <w:t xml:space="preserve">, S. Jagannathan, "Model based diagnostics and prognostics of three-phase induction motor for vapor compressor applications," </w:t>
      </w:r>
      <w:r>
        <w:rPr>
          <w:i/>
        </w:rPr>
        <w:t>Prognostics and Health Management (PHM), 2012 IEEE Conference on</w:t>
      </w:r>
      <w:r>
        <w:t xml:space="preserve">, pp.1-7, 18-21 June 2012. </w:t>
      </w:r>
      <w:proofErr w:type="spellStart"/>
      <w:r>
        <w:t>doi</w:t>
      </w:r>
      <w:proofErr w:type="spellEnd"/>
      <w:r>
        <w:t>: 10.1109/ICPHM.2012.6299525</w:t>
      </w:r>
      <w:r>
        <w:rPr>
          <w:sz w:val="18"/>
        </w:rPr>
        <w:t xml:space="preserve"> </w:t>
      </w:r>
    </w:p>
    <w:p w14:paraId="708CBEEC" w14:textId="27855E49" w:rsidR="0095767B" w:rsidRDefault="00CB43BB" w:rsidP="00AA6F2B">
      <w:pPr>
        <w:numPr>
          <w:ilvl w:val="0"/>
          <w:numId w:val="28"/>
        </w:numPr>
        <w:ind w:hanging="360"/>
      </w:pPr>
      <w:r>
        <w:t>*</w:t>
      </w:r>
      <w:r w:rsidR="006F36CD">
        <w:t xml:space="preserve">V. </w:t>
      </w:r>
      <w:proofErr w:type="spellStart"/>
      <w:r w:rsidR="006F36CD">
        <w:t>Thotla</w:t>
      </w:r>
      <w:proofErr w:type="spellEnd"/>
      <w:r w:rsidR="006F36CD">
        <w:t xml:space="preserve">, M. T. A. </w:t>
      </w:r>
      <w:proofErr w:type="spellStart"/>
      <w:r w:rsidR="006F36CD">
        <w:t>Ghasr</w:t>
      </w:r>
      <w:proofErr w:type="spellEnd"/>
      <w:r w:rsidR="006F36CD">
        <w:t xml:space="preserve">, </w:t>
      </w:r>
      <w:r w:rsidR="006F36CD">
        <w:rPr>
          <w:b/>
        </w:rPr>
        <w:t>M. Zawodniok</w:t>
      </w:r>
      <w:r w:rsidR="006F36CD">
        <w:t xml:space="preserve">, S. Jagannathan, and S. Agarwal, “Detection and localization of R/C electronic devices using Hurst parameter,” Proc. SPIE 8359, Sensors, and Command, Control, Communications, and Intelligence (C3I) Technologies for Homeland Security and Homeland Defense XI, 835915 (May 1, 2012); doi:10.1117/12.919375. </w:t>
      </w:r>
    </w:p>
    <w:p w14:paraId="62854524" w14:textId="427EE87E" w:rsidR="0095767B" w:rsidRDefault="00CB43BB" w:rsidP="00AA6F2B">
      <w:pPr>
        <w:numPr>
          <w:ilvl w:val="0"/>
          <w:numId w:val="28"/>
        </w:numPr>
        <w:ind w:hanging="360"/>
      </w:pPr>
      <w:r>
        <w:t>*</w:t>
      </w:r>
      <w:proofErr w:type="spellStart"/>
      <w:r w:rsidR="006F36CD">
        <w:t>Thotla</w:t>
      </w:r>
      <w:proofErr w:type="spellEnd"/>
      <w:r w:rsidR="006F36CD">
        <w:t xml:space="preserve">, V.; </w:t>
      </w:r>
      <w:proofErr w:type="spellStart"/>
      <w:r w:rsidR="006F36CD">
        <w:t>Ghasr</w:t>
      </w:r>
      <w:proofErr w:type="spellEnd"/>
      <w:r w:rsidR="006F36CD">
        <w:t xml:space="preserve">, M.T.A.; </w:t>
      </w:r>
      <w:r w:rsidR="006F36CD">
        <w:rPr>
          <w:b/>
        </w:rPr>
        <w:t>Zawodniok, M</w:t>
      </w:r>
      <w:r w:rsidR="006F36CD">
        <w:t>.; Jagannathan, S.; Agarwal, S.</w:t>
      </w:r>
      <w:proofErr w:type="gramStart"/>
      <w:r w:rsidR="006F36CD">
        <w:t>; ,</w:t>
      </w:r>
      <w:proofErr w:type="gramEnd"/>
      <w:r w:rsidR="006F36CD">
        <w:t xml:space="preserve"> "Detection and localization of multiple R/C electronic devices using array detectors," </w:t>
      </w:r>
      <w:r w:rsidR="006F36CD">
        <w:rPr>
          <w:i/>
        </w:rPr>
        <w:t xml:space="preserve">Instrumentation and </w:t>
      </w:r>
    </w:p>
    <w:p w14:paraId="2DBA5504" w14:textId="77777777" w:rsidR="0095767B" w:rsidRDefault="006F36CD">
      <w:pPr>
        <w:spacing w:after="8" w:line="237" w:lineRule="auto"/>
        <w:ind w:left="720"/>
      </w:pPr>
      <w:r>
        <w:rPr>
          <w:i/>
        </w:rPr>
        <w:t>Measurement Technology Conference (I2MTC), 2012 IEEE International</w:t>
      </w:r>
      <w:r>
        <w:t xml:space="preserve">, pp.1687-1691, 1316 May 2012. </w:t>
      </w:r>
      <w:proofErr w:type="spellStart"/>
      <w:r>
        <w:t>doi</w:t>
      </w:r>
      <w:proofErr w:type="spellEnd"/>
      <w:r>
        <w:t>: 10.1109/I2MTC.2012.6229345</w:t>
      </w:r>
      <w:r>
        <w:rPr>
          <w:sz w:val="18"/>
        </w:rPr>
        <w:t xml:space="preserve"> </w:t>
      </w:r>
    </w:p>
    <w:p w14:paraId="605C333F" w14:textId="77777777" w:rsidR="0095767B" w:rsidRDefault="006F36CD" w:rsidP="00AA6F2B">
      <w:pPr>
        <w:numPr>
          <w:ilvl w:val="0"/>
          <w:numId w:val="28"/>
        </w:numPr>
        <w:ind w:hanging="360"/>
      </w:pPr>
      <w:r>
        <w:t xml:space="preserve">Paul, T.; Kimball, J.W.; </w:t>
      </w:r>
      <w:r>
        <w:rPr>
          <w:b/>
        </w:rPr>
        <w:t>Zawodniok, M</w:t>
      </w:r>
      <w:r>
        <w:t>.; Roth, T.P.; McMillin, B.</w:t>
      </w:r>
      <w:proofErr w:type="gramStart"/>
      <w:r>
        <w:t>; ,</w:t>
      </w:r>
      <w:proofErr w:type="gramEnd"/>
      <w:r>
        <w:t xml:space="preserve"> "Invariants as a unified knowledge model for Cyber-Physical Systems," Service-Oriented Computing and Applications (SOCA), 2011 IEEE International Conference </w:t>
      </w:r>
      <w:proofErr w:type="gramStart"/>
      <w:r>
        <w:t>on ,</w:t>
      </w:r>
      <w:proofErr w:type="gramEnd"/>
      <w:r>
        <w:t xml:space="preserve"> pp.1-8, 12-14 Dec. 2011 </w:t>
      </w:r>
    </w:p>
    <w:p w14:paraId="4C26EBF3" w14:textId="2F479BD5" w:rsidR="0095767B" w:rsidRDefault="00F557C5" w:rsidP="00AA6F2B">
      <w:pPr>
        <w:numPr>
          <w:ilvl w:val="0"/>
          <w:numId w:val="28"/>
        </w:numPr>
        <w:ind w:hanging="360"/>
      </w:pPr>
      <w:r>
        <w:t>*</w:t>
      </w:r>
      <w:r w:rsidR="006F36CD">
        <w:t xml:space="preserve">S. </w:t>
      </w:r>
      <w:proofErr w:type="spellStart"/>
      <w:r w:rsidR="006F36CD">
        <w:t>Kundaikar</w:t>
      </w:r>
      <w:proofErr w:type="spellEnd"/>
      <w:r w:rsidR="006F36CD">
        <w:t xml:space="preserve"> and </w:t>
      </w:r>
      <w:r w:rsidR="006F36CD">
        <w:rPr>
          <w:b/>
        </w:rPr>
        <w:t>M. Zawodniok</w:t>
      </w:r>
      <w:r w:rsidR="006F36CD">
        <w:t xml:space="preserve">, “Optimized Built-In Self-Test Technique for CAEN-Based </w:t>
      </w:r>
      <w:proofErr w:type="spellStart"/>
      <w:r w:rsidR="006F36CD">
        <w:t>Nanofabric</w:t>
      </w:r>
      <w:proofErr w:type="spellEnd"/>
      <w:r w:rsidR="006F36CD">
        <w:t xml:space="preserve"> Systems,” Nanotechnology (IEEE-NANO), 2011 11th IEEE Conference on, pp.1717-1722, 15-18 Aug. 2011. </w:t>
      </w:r>
    </w:p>
    <w:p w14:paraId="0C36B0FB" w14:textId="77777777" w:rsidR="0095767B" w:rsidRDefault="006F36CD" w:rsidP="00AA6F2B">
      <w:pPr>
        <w:numPr>
          <w:ilvl w:val="0"/>
          <w:numId w:val="28"/>
        </w:numPr>
        <w:ind w:hanging="360"/>
      </w:pPr>
      <w:r>
        <w:t xml:space="preserve">E. </w:t>
      </w:r>
      <w:proofErr w:type="spellStart"/>
      <w:r>
        <w:t>Taqieddin</w:t>
      </w:r>
      <w:proofErr w:type="spellEnd"/>
      <w:r>
        <w:t xml:space="preserve">, </w:t>
      </w:r>
      <w:r>
        <w:rPr>
          <w:b/>
        </w:rPr>
        <w:t>M. Zawodniok</w:t>
      </w:r>
      <w:r>
        <w:t xml:space="preserve">, Jagannathan S., and A. Miller, “Hardware Implementation of the Energy-efficient Hybrid Key Management Protocol for Wireless Sensor Networks,” Accepted to 2011 International Conference on Wireless Networks (ICWN’11). </w:t>
      </w:r>
    </w:p>
    <w:p w14:paraId="29304FA6" w14:textId="7859FCE3" w:rsidR="0095767B" w:rsidRDefault="00F557C5" w:rsidP="00AA6F2B">
      <w:pPr>
        <w:numPr>
          <w:ilvl w:val="0"/>
          <w:numId w:val="28"/>
        </w:numPr>
        <w:ind w:hanging="360"/>
      </w:pPr>
      <w:r>
        <w:t>*</w:t>
      </w:r>
      <w:r w:rsidR="006F36CD">
        <w:t xml:space="preserve">A. </w:t>
      </w:r>
      <w:proofErr w:type="spellStart"/>
      <w:r w:rsidR="006F36CD">
        <w:t>Padaki</w:t>
      </w:r>
      <w:proofErr w:type="spellEnd"/>
      <w:r w:rsidR="006F36CD">
        <w:t xml:space="preserve"> and </w:t>
      </w:r>
      <w:r w:rsidR="006F36CD">
        <w:rPr>
          <w:b/>
        </w:rPr>
        <w:t>M. Zawodniok</w:t>
      </w:r>
      <w:r w:rsidR="006F36CD">
        <w:t xml:space="preserve">, “Theoretical Capacity Analysis of Multi-hop Backscatter Communication Networks,” </w:t>
      </w:r>
      <w:r w:rsidR="006F36CD">
        <w:rPr>
          <w:i/>
        </w:rPr>
        <w:t xml:space="preserve">Computer Communications and Networks (ICCCN), 2011 Proceedings of 20th International Conference </w:t>
      </w:r>
      <w:proofErr w:type="gramStart"/>
      <w:r w:rsidR="006F36CD">
        <w:rPr>
          <w:i/>
        </w:rPr>
        <w:t>on</w:t>
      </w:r>
      <w:r w:rsidR="006F36CD">
        <w:t xml:space="preserve"> ,</w:t>
      </w:r>
      <w:proofErr w:type="gramEnd"/>
      <w:r w:rsidR="006F36CD">
        <w:t xml:space="preserve"> pp.1-6, July 31</w:t>
      </w:r>
      <w:proofErr w:type="gramStart"/>
      <w:r w:rsidR="006F36CD">
        <w:t xml:space="preserve"> 2011</w:t>
      </w:r>
      <w:proofErr w:type="gramEnd"/>
      <w:r w:rsidR="006F36CD">
        <w:t>-Aug. 4</w:t>
      </w:r>
      <w:proofErr w:type="gramStart"/>
      <w:r w:rsidR="006F36CD">
        <w:t xml:space="preserve"> 2011</w:t>
      </w:r>
      <w:proofErr w:type="gramEnd"/>
      <w:r w:rsidR="006F36CD">
        <w:t xml:space="preserve">. </w:t>
      </w:r>
      <w:proofErr w:type="spellStart"/>
      <w:r w:rsidR="006F36CD">
        <w:t>doi</w:t>
      </w:r>
      <w:proofErr w:type="spellEnd"/>
      <w:r w:rsidR="006F36CD">
        <w:t xml:space="preserve">: 10.1109/ICCCN.2011.6005804 </w:t>
      </w:r>
    </w:p>
    <w:p w14:paraId="3D6C4B34" w14:textId="69320E85" w:rsidR="0095767B" w:rsidRDefault="00F557C5" w:rsidP="00AA6F2B">
      <w:pPr>
        <w:numPr>
          <w:ilvl w:val="0"/>
          <w:numId w:val="28"/>
        </w:numPr>
        <w:ind w:hanging="360"/>
      </w:pPr>
      <w:r>
        <w:t>*</w:t>
      </w:r>
      <w:r w:rsidR="006F36CD">
        <w:t xml:space="preserve">Liuju Wu and </w:t>
      </w:r>
      <w:r w:rsidR="006F36CD">
        <w:rPr>
          <w:b/>
        </w:rPr>
        <w:t>M. Zawodniok</w:t>
      </w:r>
      <w:r w:rsidR="006F36CD">
        <w:t xml:space="preserve">, “Cooperative Approaches Indicating to Capacity and Power Control for Ad Hoc Wireless Network,” </w:t>
      </w:r>
      <w:r w:rsidR="006F36CD">
        <w:rPr>
          <w:i/>
        </w:rPr>
        <w:t xml:space="preserve">Computer Communications and Networks (ICCCN), 2011 Proceedings of 20th International Conference </w:t>
      </w:r>
      <w:proofErr w:type="gramStart"/>
      <w:r w:rsidR="006F36CD">
        <w:rPr>
          <w:i/>
        </w:rPr>
        <w:t>on</w:t>
      </w:r>
      <w:r w:rsidR="006F36CD">
        <w:t xml:space="preserve"> ,</w:t>
      </w:r>
      <w:proofErr w:type="gramEnd"/>
      <w:r w:rsidR="006F36CD">
        <w:t xml:space="preserve"> pp.1-6, July 31</w:t>
      </w:r>
      <w:proofErr w:type="gramStart"/>
      <w:r w:rsidR="006F36CD">
        <w:t xml:space="preserve"> 2011</w:t>
      </w:r>
      <w:proofErr w:type="gramEnd"/>
      <w:r w:rsidR="006F36CD">
        <w:t>-Aug. 4</w:t>
      </w:r>
      <w:proofErr w:type="gramStart"/>
      <w:r w:rsidR="006F36CD">
        <w:t xml:space="preserve"> 2011</w:t>
      </w:r>
      <w:proofErr w:type="gramEnd"/>
      <w:r w:rsidR="006F36CD">
        <w:t xml:space="preserve">. </w:t>
      </w:r>
      <w:proofErr w:type="spellStart"/>
      <w:r w:rsidR="006F36CD">
        <w:t>doi</w:t>
      </w:r>
      <w:proofErr w:type="spellEnd"/>
      <w:r w:rsidR="006F36CD">
        <w:t xml:space="preserve">: 10.1109/ICCCN.2011.6005792 </w:t>
      </w:r>
    </w:p>
    <w:p w14:paraId="7E8DD0B2" w14:textId="406403D8" w:rsidR="0095767B" w:rsidRDefault="00F557C5" w:rsidP="00AA6F2B">
      <w:pPr>
        <w:numPr>
          <w:ilvl w:val="0"/>
          <w:numId w:val="28"/>
        </w:numPr>
        <w:ind w:hanging="360"/>
      </w:pPr>
      <w:r>
        <w:t>*</w:t>
      </w:r>
      <w:r w:rsidR="006F36CD">
        <w:t xml:space="preserve">S. Roy, L. Wu, and </w:t>
      </w:r>
      <w:r w:rsidR="006F36CD">
        <w:rPr>
          <w:b/>
        </w:rPr>
        <w:t>M. Zawodniok</w:t>
      </w:r>
      <w:r w:rsidR="006F36CD">
        <w:t xml:space="preserve">, “Spectrum Management for Wireless Networks Using Adaptive Control and Game Theory,” Wireless Communications and Networking Conference </w:t>
      </w:r>
    </w:p>
    <w:p w14:paraId="218C2F75" w14:textId="77777777" w:rsidR="0095767B" w:rsidRDefault="006F36CD">
      <w:pPr>
        <w:spacing w:line="259" w:lineRule="auto"/>
        <w:ind w:left="10" w:hanging="10"/>
        <w:jc w:val="right"/>
      </w:pPr>
      <w:r>
        <w:t xml:space="preserve">(WCNC), 2011 IEEE, pp.1062-1067, 28-31 March 2011. </w:t>
      </w:r>
      <w:proofErr w:type="spellStart"/>
      <w:r>
        <w:t>doi</w:t>
      </w:r>
      <w:proofErr w:type="spellEnd"/>
      <w:r>
        <w:t xml:space="preserve">: 10.1109/WCNC.2011.5779307 </w:t>
      </w:r>
    </w:p>
    <w:p w14:paraId="1A055979" w14:textId="57F45527" w:rsidR="0095767B" w:rsidRDefault="00F557C5" w:rsidP="00AA6F2B">
      <w:pPr>
        <w:numPr>
          <w:ilvl w:val="0"/>
          <w:numId w:val="28"/>
        </w:numPr>
        <w:ind w:hanging="360"/>
      </w:pPr>
      <w:r>
        <w:t>*</w:t>
      </w:r>
      <w:r w:rsidR="006F36CD">
        <w:t xml:space="preserve">V.R. Surendra and </w:t>
      </w:r>
      <w:r w:rsidR="006F36CD">
        <w:rPr>
          <w:b/>
        </w:rPr>
        <w:t>M. Zawodniok</w:t>
      </w:r>
      <w:r w:rsidR="006F36CD">
        <w:t xml:space="preserve">, “Multi-hop Framework for Battery-less Devices Using Passive RF Communication,” Wireless Communications and Networking Conference </w:t>
      </w:r>
    </w:p>
    <w:p w14:paraId="5A4632C0" w14:textId="77777777" w:rsidR="0095767B" w:rsidRDefault="006F36CD">
      <w:pPr>
        <w:spacing w:line="259" w:lineRule="auto"/>
        <w:ind w:left="10" w:hanging="10"/>
        <w:jc w:val="right"/>
      </w:pPr>
      <w:r>
        <w:t xml:space="preserve">(WCNC), 2011 IEEE, pp.1149-1154, 28-31 March 2011. </w:t>
      </w:r>
      <w:proofErr w:type="spellStart"/>
      <w:r>
        <w:t>doi</w:t>
      </w:r>
      <w:proofErr w:type="spellEnd"/>
      <w:r>
        <w:t xml:space="preserve">: 10.1109/WCNC.2011.5779293 </w:t>
      </w:r>
    </w:p>
    <w:p w14:paraId="5215C7A4" w14:textId="53739148" w:rsidR="0095767B" w:rsidRDefault="00F557C5" w:rsidP="00AA6F2B">
      <w:pPr>
        <w:numPr>
          <w:ilvl w:val="0"/>
          <w:numId w:val="28"/>
        </w:numPr>
        <w:ind w:hanging="360"/>
      </w:pPr>
      <w:r>
        <w:t>*</w:t>
      </w:r>
      <w:r w:rsidR="006F36CD">
        <w:t xml:space="preserve">V.R. Surendra and </w:t>
      </w:r>
      <w:r w:rsidR="006F36CD">
        <w:rPr>
          <w:b/>
        </w:rPr>
        <w:t>M. Zawodniok</w:t>
      </w:r>
      <w:r w:rsidR="006F36CD">
        <w:t xml:space="preserve">, "Distributed Beamforming Using a Scattering Network," Communication Networks and Services Research Conference (CNSR), 2010 Eighth Annual, pp.116-123, 11-14 May 2010. </w:t>
      </w:r>
    </w:p>
    <w:p w14:paraId="2898BAE4" w14:textId="77777777" w:rsidR="0095767B" w:rsidRDefault="006F36CD" w:rsidP="00AA6F2B">
      <w:pPr>
        <w:numPr>
          <w:ilvl w:val="0"/>
          <w:numId w:val="28"/>
        </w:numPr>
        <w:ind w:hanging="360"/>
      </w:pPr>
      <w:r>
        <w:t xml:space="preserve">J.W. Kimball and </w:t>
      </w:r>
      <w:r>
        <w:rPr>
          <w:b/>
        </w:rPr>
        <w:t>M. Zawodniok</w:t>
      </w:r>
      <w:r>
        <w:t xml:space="preserve">, “Reducing common-mode voltage in three-phase </w:t>
      </w:r>
      <w:proofErr w:type="spellStart"/>
      <w:r>
        <w:t>sinetriangle</w:t>
      </w:r>
      <w:proofErr w:type="spellEnd"/>
      <w:r>
        <w:t xml:space="preserve"> PWM with interleaved carriers,” Applied Power Electronics Conference and Exposition (APEC), 2010 Twenty-Fifth Annual </w:t>
      </w:r>
      <w:proofErr w:type="gramStart"/>
      <w:r>
        <w:t>IEEE ,</w:t>
      </w:r>
      <w:proofErr w:type="gramEnd"/>
      <w:r>
        <w:t xml:space="preserve"> pp.1508-1513, 21-25 Feb. 2010. </w:t>
      </w:r>
    </w:p>
    <w:p w14:paraId="06468E47" w14:textId="13996860" w:rsidR="0095767B" w:rsidRDefault="00F557C5" w:rsidP="00AA6F2B">
      <w:pPr>
        <w:numPr>
          <w:ilvl w:val="0"/>
          <w:numId w:val="28"/>
        </w:numPr>
        <w:ind w:hanging="360"/>
      </w:pPr>
      <w:r>
        <w:t>*</w:t>
      </w:r>
      <w:r w:rsidR="006F36CD">
        <w:t xml:space="preserve">S. Kolli and </w:t>
      </w:r>
      <w:r w:rsidR="006F36CD">
        <w:rPr>
          <w:b/>
        </w:rPr>
        <w:t>M. Zawodniok</w:t>
      </w:r>
      <w:r w:rsidR="006F36CD">
        <w:t xml:space="preserve">, "Energy-efficient multi-key security scheme for wireless sensor network," Local Computer Networks, 2009. LCN 2009. IEEE 34th Conference </w:t>
      </w:r>
      <w:proofErr w:type="gramStart"/>
      <w:r w:rsidR="006F36CD">
        <w:t>on,  pp.</w:t>
      </w:r>
      <w:proofErr w:type="gramEnd"/>
      <w:r w:rsidR="006F36CD">
        <w:t xml:space="preserve">937944, 20-23 Oct. 2009. </w:t>
      </w:r>
    </w:p>
    <w:p w14:paraId="5BCCFE47" w14:textId="7F45EFF5" w:rsidR="0095767B" w:rsidRDefault="00F557C5" w:rsidP="00AA6F2B">
      <w:pPr>
        <w:numPr>
          <w:ilvl w:val="0"/>
          <w:numId w:val="28"/>
        </w:numPr>
        <w:ind w:hanging="360"/>
      </w:pPr>
      <w:r>
        <w:lastRenderedPageBreak/>
        <w:t>*</w:t>
      </w:r>
      <w:r w:rsidR="006F36CD">
        <w:t xml:space="preserve">R. Anguswamy, </w:t>
      </w:r>
      <w:r w:rsidR="006F36CD">
        <w:rPr>
          <w:b/>
        </w:rPr>
        <w:t>M. Zawodniok</w:t>
      </w:r>
      <w:r w:rsidR="006F36CD">
        <w:t>, and S. Jagannathan</w:t>
      </w:r>
      <w:proofErr w:type="gramStart"/>
      <w:r w:rsidR="006F36CD">
        <w:t>, ”A</w:t>
      </w:r>
      <w:proofErr w:type="gramEnd"/>
      <w:r w:rsidR="006F36CD">
        <w:t xml:space="preserve"> Multi-Interface Multi-Channel Routing (MMCR) Protocol for Wireless Ad Hoc Networks,” Wireless Communications and Networking Conference, 2009. WCNC 2009. </w:t>
      </w:r>
      <w:proofErr w:type="gramStart"/>
      <w:r w:rsidR="006F36CD">
        <w:t>IEEE ,</w:t>
      </w:r>
      <w:proofErr w:type="gramEnd"/>
      <w:r w:rsidR="006F36CD">
        <w:t xml:space="preserve"> pp.1-6, 5-8 April 2009. </w:t>
      </w:r>
    </w:p>
    <w:p w14:paraId="6243C461" w14:textId="391375FA" w:rsidR="0095767B" w:rsidRDefault="00F557C5" w:rsidP="00AA6F2B">
      <w:pPr>
        <w:numPr>
          <w:ilvl w:val="0"/>
          <w:numId w:val="28"/>
        </w:numPr>
        <w:ind w:hanging="360"/>
      </w:pPr>
      <w:r>
        <w:t>*</w:t>
      </w:r>
      <w:r w:rsidR="006F36CD">
        <w:t xml:space="preserve">B. </w:t>
      </w:r>
      <w:proofErr w:type="spellStart"/>
      <w:r w:rsidR="006F36CD">
        <w:t>Elsamnour</w:t>
      </w:r>
      <w:proofErr w:type="spellEnd"/>
      <w:r w:rsidR="006F36CD">
        <w:t xml:space="preserve">, </w:t>
      </w:r>
      <w:r w:rsidR="006F36CD">
        <w:rPr>
          <w:b/>
        </w:rPr>
        <w:t>M. Zawodniok</w:t>
      </w:r>
      <w:r w:rsidR="006F36CD">
        <w:t xml:space="preserve">, and S. Jaganathan, "Dynamic Channel Allocation in Wireless Networks using Adaptive Learning Automata," Wireless Communications and Networking Conference, 2009. WCNC 2009. </w:t>
      </w:r>
      <w:proofErr w:type="gramStart"/>
      <w:r w:rsidR="006F36CD">
        <w:t>IEEE ,</w:t>
      </w:r>
      <w:proofErr w:type="gramEnd"/>
      <w:r w:rsidR="006F36CD">
        <w:t xml:space="preserve"> pp.1-6, 5-8 April 2009. </w:t>
      </w:r>
    </w:p>
    <w:p w14:paraId="5CD1AE3B" w14:textId="77777777" w:rsidR="0095767B" w:rsidRDefault="006F36CD" w:rsidP="00AA6F2B">
      <w:pPr>
        <w:numPr>
          <w:ilvl w:val="0"/>
          <w:numId w:val="28"/>
        </w:numPr>
        <w:ind w:hanging="360"/>
      </w:pPr>
      <w:r>
        <w:t xml:space="preserve">T. Landstra, </w:t>
      </w:r>
      <w:r>
        <w:rPr>
          <w:b/>
        </w:rPr>
        <w:t>M. Zawodniok</w:t>
      </w:r>
      <w:r>
        <w:t xml:space="preserve">, and S. Jagannathan, Energy-Efficient Hybrid Key Management Protocol for Wireless Sensor Networks, 32nd IEEE Conf. on Local Computer Networks LCN 2007, pp. 1009-1016, Oct. 2007. </w:t>
      </w:r>
    </w:p>
    <w:p w14:paraId="7315E3F9" w14:textId="77777777" w:rsidR="0095767B" w:rsidRDefault="006F36CD" w:rsidP="00AA6F2B">
      <w:pPr>
        <w:numPr>
          <w:ilvl w:val="0"/>
          <w:numId w:val="28"/>
        </w:numPr>
        <w:ind w:hanging="360"/>
      </w:pPr>
      <w:r>
        <w:t xml:space="preserve">K.C. Emani, K. Kam, </w:t>
      </w:r>
      <w:r>
        <w:rPr>
          <w:b/>
        </w:rPr>
        <w:t>M. Zawodniok</w:t>
      </w:r>
      <w:r>
        <w:t xml:space="preserve">, Y.R. Zheng, J. Sarangapani, Improvement of CAN BUS Performance by Using Error-Correction Codes, Proc. Of IEEE Region 5 Technical Conference 2007, pp. 205-210, April 2007. </w:t>
      </w:r>
    </w:p>
    <w:p w14:paraId="29D7BFCB" w14:textId="77777777" w:rsidR="0095767B" w:rsidRDefault="006F36CD" w:rsidP="00AA6F2B">
      <w:pPr>
        <w:numPr>
          <w:ilvl w:val="0"/>
          <w:numId w:val="28"/>
        </w:numPr>
        <w:ind w:hanging="360"/>
      </w:pPr>
      <w:r>
        <w:t xml:space="preserve">F. Ren, Y.R. Zheng, </w:t>
      </w:r>
      <w:r>
        <w:rPr>
          <w:b/>
        </w:rPr>
        <w:t>M. Zawodniok</w:t>
      </w:r>
      <w:r>
        <w:t xml:space="preserve">, J. Sarangapani, Effects of Electromagnetic Interference on Control Area Network Performance, Proc. Of IEEE Region 5 Technical Conference 2007, pp. 199–204, April 2007. </w:t>
      </w:r>
    </w:p>
    <w:p w14:paraId="54E59DA5" w14:textId="77777777" w:rsidR="0095767B" w:rsidRDefault="006F36CD" w:rsidP="00AA6F2B">
      <w:pPr>
        <w:numPr>
          <w:ilvl w:val="0"/>
          <w:numId w:val="28"/>
        </w:numPr>
        <w:ind w:hanging="360"/>
      </w:pPr>
      <w:r>
        <w:rPr>
          <w:b/>
        </w:rPr>
        <w:t>M. Zawodniok</w:t>
      </w:r>
      <w:r>
        <w:t xml:space="preserve"> and S. Jagannathan, Dynamic Programming based Energy-Efficient Rate Adaptation for Wireless Ad Hoc Networks, Proc. of the 31st IEEE Conference on Local Computer Networks (LCN) 2006, pp. 521–524, November 2006. </w:t>
      </w:r>
    </w:p>
    <w:p w14:paraId="07DDA70D" w14:textId="77777777" w:rsidR="0095767B" w:rsidRDefault="006F36CD" w:rsidP="00AA6F2B">
      <w:pPr>
        <w:numPr>
          <w:ilvl w:val="0"/>
          <w:numId w:val="28"/>
        </w:numPr>
        <w:ind w:hanging="360"/>
      </w:pPr>
      <w:r>
        <w:t xml:space="preserve">J.W. Fonda, </w:t>
      </w:r>
      <w:r>
        <w:rPr>
          <w:b/>
        </w:rPr>
        <w:t>M. Zawodniok</w:t>
      </w:r>
      <w:r>
        <w:t xml:space="preserve">, S. Jagannathan, S.E. Watkins, Adaptive Distributed Fair Scheduling and Its Implementation in Wireless Sensor Networks, Proc. of IEEE International Conference on Systems, Man and Cybernetics (ICSMC) 2006 in Taiwan, Vol. 4, pp. 3382– 3387, October 2006. </w:t>
      </w:r>
    </w:p>
    <w:p w14:paraId="5D5E449C" w14:textId="77777777" w:rsidR="0095767B" w:rsidRDefault="006F36CD" w:rsidP="00AA6F2B">
      <w:pPr>
        <w:numPr>
          <w:ilvl w:val="0"/>
          <w:numId w:val="28"/>
        </w:numPr>
        <w:ind w:hanging="360"/>
      </w:pPr>
      <w:r>
        <w:t xml:space="preserve">J.W. Fonda, </w:t>
      </w:r>
      <w:r>
        <w:rPr>
          <w:b/>
        </w:rPr>
        <w:t>M. Zawodniok</w:t>
      </w:r>
      <w:r>
        <w:t xml:space="preserve"> and S. Jagannathan, and S.E. Watkins, Development and Implementation of Optimized Energy-Delay Sub-network Routing Protocol for Wireless Sensor Networks, Proceedings to IEEE CCA/CACSD/ISIC 2006, pp. 119–124, Oct 2006. </w:t>
      </w:r>
    </w:p>
    <w:p w14:paraId="047AF8EE" w14:textId="77777777" w:rsidR="0095767B" w:rsidRDefault="006F36CD" w:rsidP="00AA6F2B">
      <w:pPr>
        <w:numPr>
          <w:ilvl w:val="0"/>
          <w:numId w:val="28"/>
        </w:numPr>
        <w:ind w:hanging="360"/>
      </w:pPr>
      <w:r>
        <w:rPr>
          <w:b/>
        </w:rPr>
        <w:t>M. Zawodniok</w:t>
      </w:r>
      <w:r>
        <w:t xml:space="preserve"> and S. Jagannathan, Congestion Control and Routing Schemes for Wireless Sensor Networks, to appear in Proceedings to Forty-Fourth Annual Allerton Conference on Communication, Control, and Computing, 2006. </w:t>
      </w:r>
    </w:p>
    <w:p w14:paraId="7CAC7748" w14:textId="77777777" w:rsidR="0095767B" w:rsidRDefault="006F36CD" w:rsidP="00AA6F2B">
      <w:pPr>
        <w:numPr>
          <w:ilvl w:val="0"/>
          <w:numId w:val="28"/>
        </w:numPr>
        <w:ind w:hanging="360"/>
      </w:pPr>
      <w:r>
        <w:rPr>
          <w:b/>
        </w:rPr>
        <w:t>M. Zawodniok</w:t>
      </w:r>
      <w:r>
        <w:t xml:space="preserve"> and S. Jagannathan, Predictive Congestion Control MAC Protocol for Wireless Sensor Networks, IEEE International Conference on Control and Automation (ICCA'05), vol. 1, pp.185-190, June 2005. </w:t>
      </w:r>
    </w:p>
    <w:p w14:paraId="7F690787" w14:textId="77777777" w:rsidR="0095767B" w:rsidRDefault="006F36CD" w:rsidP="00AA6F2B">
      <w:pPr>
        <w:numPr>
          <w:ilvl w:val="0"/>
          <w:numId w:val="28"/>
        </w:numPr>
        <w:ind w:hanging="360"/>
      </w:pPr>
      <w:r>
        <w:rPr>
          <w:b/>
        </w:rPr>
        <w:t>M. Zawodniok</w:t>
      </w:r>
      <w:r>
        <w:t xml:space="preserve"> and S. Jagannathan, Energy-Efficient Rate Adaptation MAC Protocol for Wireless Ad Hoc Networks, IEEE IPCCC'05, pp.389-394, April 2005. </w:t>
      </w:r>
    </w:p>
    <w:p w14:paraId="7B52C857" w14:textId="77777777" w:rsidR="0095767B" w:rsidRDefault="006F36CD" w:rsidP="00AA6F2B">
      <w:pPr>
        <w:numPr>
          <w:ilvl w:val="0"/>
          <w:numId w:val="28"/>
        </w:numPr>
        <w:ind w:hanging="360"/>
      </w:pPr>
      <w:r>
        <w:t xml:space="preserve">S. Jagannathan, </w:t>
      </w:r>
      <w:r>
        <w:rPr>
          <w:b/>
        </w:rPr>
        <w:t xml:space="preserve">M. Zawodniok </w:t>
      </w:r>
      <w:r>
        <w:t xml:space="preserve">and Q. Shang, Distributed power control of cellular networks in the presence of channel uncertainties, IEEE INFOCOM, Vol.2, pp. 1055-1066, March 2004. </w:t>
      </w:r>
    </w:p>
    <w:p w14:paraId="31DCAD03" w14:textId="77777777" w:rsidR="0095767B" w:rsidRDefault="006F36CD" w:rsidP="00AA6F2B">
      <w:pPr>
        <w:numPr>
          <w:ilvl w:val="0"/>
          <w:numId w:val="28"/>
        </w:numPr>
        <w:ind w:hanging="360"/>
      </w:pPr>
      <w:r>
        <w:rPr>
          <w:b/>
        </w:rPr>
        <w:t xml:space="preserve">M. Zawodniok </w:t>
      </w:r>
      <w:r>
        <w:t xml:space="preserve">and S. Jagannathan, A Distributed Power Control MAC Protocol for Wireless Ad Hoc Networks, IEEE WCNC'04, Vol. 3, pp. 1915-1920, March 2004. </w:t>
      </w:r>
    </w:p>
    <w:p w14:paraId="79E62C38" w14:textId="382FF288" w:rsidR="0095767B" w:rsidRDefault="0095767B">
      <w:pPr>
        <w:spacing w:after="237" w:line="259" w:lineRule="auto"/>
      </w:pPr>
    </w:p>
    <w:p w14:paraId="2FEBD8F1" w14:textId="02E005A3" w:rsidR="00BF454D" w:rsidRDefault="00BF454D" w:rsidP="003C4E8D">
      <w:pPr>
        <w:pStyle w:val="Heading2"/>
        <w:ind w:left="-5" w:right="0"/>
      </w:pPr>
      <w:bookmarkStart w:id="9" w:name="_Toc229997910"/>
      <w:r>
        <w:t>Submitted Conference Papers:</w:t>
      </w:r>
      <w:bookmarkEnd w:id="9"/>
    </w:p>
    <w:p w14:paraId="5946D880" w14:textId="77777777" w:rsidR="003C4E8D" w:rsidRPr="003C4E8D" w:rsidRDefault="003C4E8D" w:rsidP="003C4E8D"/>
    <w:p w14:paraId="1B8AC9BA" w14:textId="77777777" w:rsidR="00CD4F12" w:rsidRPr="00BF454D" w:rsidRDefault="00CD4F12" w:rsidP="00BF454D"/>
    <w:p w14:paraId="1735C98F" w14:textId="29773525" w:rsidR="0095767B" w:rsidRDefault="006F36CD" w:rsidP="003C4E8D">
      <w:pPr>
        <w:pStyle w:val="Heading2"/>
        <w:ind w:left="-5" w:right="0"/>
      </w:pPr>
      <w:bookmarkStart w:id="10" w:name="_Toc229997911"/>
      <w:r>
        <w:t>Patents and Invention Disclosures</w:t>
      </w:r>
      <w:bookmarkEnd w:id="10"/>
      <w:r>
        <w:t xml:space="preserve"> </w:t>
      </w:r>
    </w:p>
    <w:p w14:paraId="3750D203" w14:textId="77777777" w:rsidR="003C4E8D" w:rsidRPr="003C4E8D" w:rsidRDefault="003C4E8D" w:rsidP="003C4E8D"/>
    <w:p w14:paraId="3DB111E0" w14:textId="13B562EC" w:rsidR="007729FB" w:rsidRPr="007729FB" w:rsidRDefault="007729FB" w:rsidP="00E87504">
      <w:pPr>
        <w:spacing w:after="12" w:line="247" w:lineRule="auto"/>
        <w:rPr>
          <w:b/>
          <w:bCs/>
        </w:rPr>
      </w:pPr>
      <w:r w:rsidRPr="007729FB">
        <w:rPr>
          <w:b/>
          <w:bCs/>
        </w:rPr>
        <w:t>Patents awarded:</w:t>
      </w:r>
    </w:p>
    <w:p w14:paraId="33918890" w14:textId="5D8AE2CF" w:rsidR="00E73FE6" w:rsidRDefault="00CD4F12" w:rsidP="00E87504">
      <w:pPr>
        <w:numPr>
          <w:ilvl w:val="0"/>
          <w:numId w:val="7"/>
        </w:numPr>
        <w:spacing w:after="12" w:line="247" w:lineRule="auto"/>
        <w:ind w:left="630" w:hanging="360"/>
      </w:pPr>
      <w:r>
        <w:t>*</w:t>
      </w:r>
      <w:r w:rsidR="00E73FE6">
        <w:t xml:space="preserve">S. Ebrahimi-Asl, M. T. A. </w:t>
      </w:r>
      <w:proofErr w:type="spellStart"/>
      <w:r w:rsidR="00E73FE6">
        <w:t>Ghasr</w:t>
      </w:r>
      <w:proofErr w:type="spellEnd"/>
      <w:r w:rsidR="00E73FE6">
        <w:t xml:space="preserve">, and M. J. Zawodniok, “Design of dual loaded </w:t>
      </w:r>
      <w:proofErr w:type="spellStart"/>
      <w:r w:rsidR="00E73FE6">
        <w:t>rfid</w:t>
      </w:r>
      <w:proofErr w:type="spellEnd"/>
      <w:r w:rsidR="00E73FE6">
        <w:t xml:space="preserve"> tag for higher order modulations,” US20170098882A1, Apr. 06, </w:t>
      </w:r>
      <w:proofErr w:type="gramStart"/>
      <w:r w:rsidR="00E73FE6">
        <w:t>2017</w:t>
      </w:r>
      <w:proofErr w:type="gramEnd"/>
      <w:r w:rsidR="00E73FE6">
        <w:t xml:space="preserve"> Accessed: Nov. 18, 2024. [Online]. Available: </w:t>
      </w:r>
      <w:hyperlink r:id="rId14" w:history="1">
        <w:r w:rsidR="00E73FE6">
          <w:rPr>
            <w:rStyle w:val="Hyperlink"/>
          </w:rPr>
          <w:t>https://patents.google.com/patent/US20170098882A1/en</w:t>
        </w:r>
      </w:hyperlink>
    </w:p>
    <w:p w14:paraId="5A107FDE" w14:textId="342C1763" w:rsidR="00E73FE6" w:rsidRDefault="00E73FE6" w:rsidP="00E87504">
      <w:pPr>
        <w:numPr>
          <w:ilvl w:val="0"/>
          <w:numId w:val="7"/>
        </w:numPr>
        <w:spacing w:after="12" w:line="247" w:lineRule="auto"/>
        <w:ind w:left="630" w:hanging="360"/>
      </w:pPr>
      <w:r>
        <w:lastRenderedPageBreak/>
        <w:t xml:space="preserve">J. Sarangapani, M. J. Zawodniok, </w:t>
      </w:r>
      <w:r w:rsidR="00CD4F12">
        <w:t>*</w:t>
      </w:r>
      <w:r>
        <w:t xml:space="preserve">V. </w:t>
      </w:r>
      <w:proofErr w:type="spellStart"/>
      <w:r>
        <w:t>Thotla</w:t>
      </w:r>
      <w:proofErr w:type="spellEnd"/>
      <w:r>
        <w:t xml:space="preserve">, M. T. </w:t>
      </w:r>
      <w:proofErr w:type="spellStart"/>
      <w:r>
        <w:t>Ghasr</w:t>
      </w:r>
      <w:proofErr w:type="spellEnd"/>
      <w:r>
        <w:t xml:space="preserve">, and J. Hertenstein, “Electronic receiver device detection system and method,” US9689964B2, Jun. 27, </w:t>
      </w:r>
      <w:proofErr w:type="gramStart"/>
      <w:r>
        <w:t>2017</w:t>
      </w:r>
      <w:proofErr w:type="gramEnd"/>
      <w:r>
        <w:t xml:space="preserve"> Accessed: Nov. 18, 2024. [Online]. Available: </w:t>
      </w:r>
      <w:hyperlink r:id="rId15" w:history="1">
        <w:r>
          <w:rPr>
            <w:rStyle w:val="Hyperlink"/>
          </w:rPr>
          <w:t>https://patents.google.com/patent/US9689964B2/en</w:t>
        </w:r>
      </w:hyperlink>
    </w:p>
    <w:p w14:paraId="2DC5656B" w14:textId="3912FD72" w:rsidR="00E73FE6" w:rsidRDefault="00E73FE6" w:rsidP="00E87504">
      <w:pPr>
        <w:numPr>
          <w:ilvl w:val="0"/>
          <w:numId w:val="7"/>
        </w:numPr>
        <w:spacing w:after="12" w:line="247" w:lineRule="auto"/>
        <w:ind w:left="630" w:hanging="360"/>
      </w:pPr>
      <w:r>
        <w:t xml:space="preserve">M. Zawodniok, I. G. Guardiola, D. Bateman, A. Phillips, </w:t>
      </w:r>
      <w:r w:rsidR="00CD4F12">
        <w:t>*</w:t>
      </w:r>
      <w:r>
        <w:t xml:space="preserve">A. M. Maran, and </w:t>
      </w:r>
      <w:r w:rsidR="00CD4F12">
        <w:t>*</w:t>
      </w:r>
      <w:r>
        <w:t xml:space="preserve">N. D. Price, “Multi-path wireless mesh networks,” US11375430B2, Jun. 28, </w:t>
      </w:r>
      <w:proofErr w:type="gramStart"/>
      <w:r>
        <w:t>2022</w:t>
      </w:r>
      <w:proofErr w:type="gramEnd"/>
      <w:r>
        <w:t xml:space="preserve"> Accessed: Nov. 18, 2024. [Online]. Available: </w:t>
      </w:r>
      <w:hyperlink r:id="rId16" w:history="1">
        <w:r>
          <w:rPr>
            <w:rStyle w:val="Hyperlink"/>
          </w:rPr>
          <w:t>https://patents.google.com/patent/US11375430B2/en</w:t>
        </w:r>
      </w:hyperlink>
    </w:p>
    <w:p w14:paraId="04190CA8" w14:textId="7C225E4D" w:rsidR="00E73FE6" w:rsidRDefault="00E73FE6" w:rsidP="00E87504">
      <w:pPr>
        <w:numPr>
          <w:ilvl w:val="0"/>
          <w:numId w:val="7"/>
        </w:numPr>
        <w:spacing w:after="12" w:line="247" w:lineRule="auto"/>
        <w:ind w:left="630" w:hanging="360"/>
      </w:pPr>
      <w:r>
        <w:t xml:space="preserve">M. Zawodniok, I. G. Guardiola, D. Bateman, A. Phillips, </w:t>
      </w:r>
      <w:r w:rsidR="00CD4F12">
        <w:t>*</w:t>
      </w:r>
      <w:r>
        <w:t xml:space="preserve">A. M. Maran, and </w:t>
      </w:r>
      <w:r w:rsidR="00CD4F12">
        <w:t>*</w:t>
      </w:r>
      <w:r>
        <w:t xml:space="preserve">N. Price, “Multi-path wireless mesh networks in oil and gas fields,” US9107137B1, Aug. 11, </w:t>
      </w:r>
      <w:proofErr w:type="gramStart"/>
      <w:r>
        <w:t>2015</w:t>
      </w:r>
      <w:proofErr w:type="gramEnd"/>
      <w:r>
        <w:t xml:space="preserve"> Accessed: Nov. 18, 2024. [Online]. Available: </w:t>
      </w:r>
      <w:hyperlink r:id="rId17" w:history="1">
        <w:r>
          <w:rPr>
            <w:rStyle w:val="Hyperlink"/>
          </w:rPr>
          <w:t>https://patents.google.com/patent/US9107137B1/en</w:t>
        </w:r>
      </w:hyperlink>
    </w:p>
    <w:p w14:paraId="272D8421" w14:textId="77777777" w:rsidR="00E73FE6" w:rsidRDefault="00E73FE6" w:rsidP="00E73FE6">
      <w:pPr>
        <w:spacing w:after="12" w:line="247" w:lineRule="auto"/>
        <w:ind w:left="715"/>
      </w:pPr>
    </w:p>
    <w:p w14:paraId="75364B7B" w14:textId="05F93B3B" w:rsidR="005033C3" w:rsidRPr="00E73FE6" w:rsidRDefault="005033C3" w:rsidP="00E87504">
      <w:pPr>
        <w:spacing w:after="12" w:line="247" w:lineRule="auto"/>
        <w:rPr>
          <w:b/>
          <w:bCs/>
        </w:rPr>
      </w:pPr>
      <w:r w:rsidRPr="00E73FE6">
        <w:rPr>
          <w:b/>
          <w:bCs/>
        </w:rPr>
        <w:t>Invention Disclosures Filed</w:t>
      </w:r>
      <w:r w:rsidR="00E73FE6">
        <w:rPr>
          <w:b/>
          <w:bCs/>
        </w:rPr>
        <w:t>:</w:t>
      </w:r>
    </w:p>
    <w:p w14:paraId="51932976" w14:textId="77777777" w:rsidR="0095767B" w:rsidRDefault="006F36CD" w:rsidP="00E87504">
      <w:pPr>
        <w:numPr>
          <w:ilvl w:val="0"/>
          <w:numId w:val="18"/>
        </w:numPr>
        <w:ind w:left="630" w:hanging="360"/>
      </w:pPr>
      <w:r>
        <w:t xml:space="preserve">UM Disclosure No. 15MST042, entitled “Implementation </w:t>
      </w:r>
      <w:proofErr w:type="gramStart"/>
      <w:r>
        <w:t>Of</w:t>
      </w:r>
      <w:proofErr w:type="gramEnd"/>
      <w:r>
        <w:t xml:space="preserve"> Invisible Antenna </w:t>
      </w:r>
      <w:proofErr w:type="gramStart"/>
      <w:r>
        <w:t>With</w:t>
      </w:r>
      <w:proofErr w:type="gramEnd"/>
      <w:r>
        <w:t xml:space="preserve"> Application </w:t>
      </w:r>
      <w:proofErr w:type="gramStart"/>
      <w:r>
        <w:t>Of</w:t>
      </w:r>
      <w:proofErr w:type="gramEnd"/>
      <w:r>
        <w:t xml:space="preserve"> RFID Systems”, US Patent Application Serial No. 62/248,870; Filing Date: October 30, 2015; Inventor(s): Shadi Ebrahimi Asl, Maciej Zawodniok and Mohammad Tayeb Ghasr </w:t>
      </w:r>
    </w:p>
    <w:p w14:paraId="15AA7979" w14:textId="77777777" w:rsidR="0095767B" w:rsidRDefault="006F36CD" w:rsidP="00E87504">
      <w:pPr>
        <w:numPr>
          <w:ilvl w:val="0"/>
          <w:numId w:val="18"/>
        </w:numPr>
        <w:ind w:left="630" w:hanging="360"/>
      </w:pPr>
      <w:r>
        <w:t xml:space="preserve">UM Disclosure No. 16MST007/8, entitled “Methods and Devices for Improving Performance of RFID System”, US Patent Application Serial No. 62/236,490. Filing Date: 10/02/15; Inventors: Shadi Ebrahimi Asl, Maciej Zawodniok and Mohammad Tayeb Ghasr. </w:t>
      </w:r>
    </w:p>
    <w:p w14:paraId="2FDD41D3" w14:textId="77777777" w:rsidR="0095767B" w:rsidRDefault="006F36CD" w:rsidP="00E87504">
      <w:pPr>
        <w:numPr>
          <w:ilvl w:val="0"/>
          <w:numId w:val="18"/>
        </w:numPr>
        <w:ind w:left="630" w:hanging="360"/>
      </w:pPr>
      <w:r>
        <w:t xml:space="preserve">“Smart Freezer,” Jag Sarangapani, Can </w:t>
      </w:r>
      <w:proofErr w:type="spellStart"/>
      <w:r>
        <w:t>Saygin</w:t>
      </w:r>
      <w:proofErr w:type="spellEnd"/>
      <w:r>
        <w:t xml:space="preserve">, Maheswaran Thiagarajan, Maciej Zawodniok – University of Missouri Invention Disclosure Number: 07UMR074 (2007). </w:t>
      </w:r>
    </w:p>
    <w:p w14:paraId="5632F7F8" w14:textId="77777777" w:rsidR="0095767B" w:rsidRDefault="006F36CD" w:rsidP="00E87504">
      <w:pPr>
        <w:numPr>
          <w:ilvl w:val="0"/>
          <w:numId w:val="18"/>
        </w:numPr>
        <w:ind w:left="630" w:hanging="360"/>
      </w:pPr>
      <w:r>
        <w:t xml:space="preserve">“Adaptive Distributed Fair Scheduling Protocol for Wireless Sensor Networks,” Jag Sarangapani, Niranjan </w:t>
      </w:r>
      <w:proofErr w:type="spellStart"/>
      <w:r>
        <w:t>Regatte</w:t>
      </w:r>
      <w:proofErr w:type="spellEnd"/>
      <w:r>
        <w:t xml:space="preserve">, Maciej Zawodniok – University of Missouri Invention Disclosure Number: 06UMR095 (2006). </w:t>
      </w:r>
    </w:p>
    <w:p w14:paraId="7C5FC765" w14:textId="77777777" w:rsidR="0095767B" w:rsidRDefault="006F36CD" w:rsidP="00E87504">
      <w:pPr>
        <w:numPr>
          <w:ilvl w:val="0"/>
          <w:numId w:val="18"/>
        </w:numPr>
        <w:spacing w:after="238"/>
        <w:ind w:left="630" w:hanging="360"/>
      </w:pPr>
      <w:r>
        <w:t xml:space="preserve">“Multi-hop Routing Protocol for Wireless Ad Hoc and Sensor Networks,” Jag Sarangapani, Sibila Ratnaraj, James Fonda, Maciej Zawodniok – University of Missouri Invention Disclosure Number: 06UMR094 (2006). </w:t>
      </w:r>
    </w:p>
    <w:p w14:paraId="795DA73E" w14:textId="2A4E05E2" w:rsidR="0095767B" w:rsidRDefault="006F36CD" w:rsidP="003C4E8D">
      <w:pPr>
        <w:pStyle w:val="Heading2"/>
        <w:ind w:left="-5" w:right="0"/>
      </w:pPr>
      <w:bookmarkStart w:id="11" w:name="_Toc229997912"/>
      <w:r>
        <w:t>Technical presentations and Demonstrations</w:t>
      </w:r>
      <w:bookmarkEnd w:id="11"/>
      <w:r>
        <w:t xml:space="preserve"> </w:t>
      </w:r>
    </w:p>
    <w:p w14:paraId="6EDE8D03" w14:textId="77777777" w:rsidR="003C4E8D" w:rsidRPr="003C4E8D" w:rsidRDefault="003C4E8D" w:rsidP="003C4E8D"/>
    <w:p w14:paraId="2015B324" w14:textId="1C25EA7A" w:rsidR="006A46D3" w:rsidRDefault="000A52A0" w:rsidP="00F53ACB">
      <w:pPr>
        <w:pStyle w:val="ListParagraph"/>
        <w:numPr>
          <w:ilvl w:val="0"/>
          <w:numId w:val="26"/>
        </w:numPr>
        <w:ind w:left="540" w:right="96"/>
      </w:pPr>
      <w:r w:rsidRPr="000A52A0">
        <w:t>Maciej Zawodniok</w:t>
      </w:r>
      <w:r>
        <w:t xml:space="preserve"> and</w:t>
      </w:r>
      <w:r w:rsidRPr="000A52A0">
        <w:t xml:space="preserve"> </w:t>
      </w:r>
      <w:r w:rsidR="006615D5">
        <w:t>*</w:t>
      </w:r>
      <w:r w:rsidRPr="000A52A0">
        <w:t>Steven Thompson</w:t>
      </w:r>
      <w:r>
        <w:t>, “</w:t>
      </w:r>
      <w:r w:rsidR="006A46D3">
        <w:t xml:space="preserve">Digital Twin Playground for Additive Manufacturing Applications,” Invited </w:t>
      </w:r>
      <w:r w:rsidR="009F7A12">
        <w:t xml:space="preserve">presentation at 2024 </w:t>
      </w:r>
      <w:r w:rsidR="00AC3726" w:rsidRPr="00AC3726">
        <w:t>International Conference on Additive Manufacturing</w:t>
      </w:r>
      <w:r w:rsidR="00AC3726">
        <w:t xml:space="preserve"> (ICAM 2024), Oct 28 - Nov 1, 2024.</w:t>
      </w:r>
    </w:p>
    <w:p w14:paraId="55DA2EC5" w14:textId="56121CCD" w:rsidR="00834322" w:rsidRDefault="006615D5" w:rsidP="00F53ACB">
      <w:pPr>
        <w:pStyle w:val="ListParagraph"/>
        <w:numPr>
          <w:ilvl w:val="0"/>
          <w:numId w:val="26"/>
        </w:numPr>
        <w:ind w:left="540" w:right="96"/>
      </w:pPr>
      <w:r>
        <w:t>*</w:t>
      </w:r>
      <w:r w:rsidR="00834322">
        <w:t xml:space="preserve">S. P. Koneru and M. Zawodniok, “Demo: Framework for Rapidly Reproducible Wireless Mesh Network Testbeds,” in </w:t>
      </w:r>
      <w:r w:rsidR="00834322" w:rsidRPr="0000579C">
        <w:rPr>
          <w:i/>
          <w:iCs/>
        </w:rPr>
        <w:t>2024 IEEE 49th Conference on Local Computer Networks (LCN)</w:t>
      </w:r>
      <w:r w:rsidR="00834322">
        <w:t xml:space="preserve">, Oct. 2024, pp. 1–4. </w:t>
      </w:r>
      <w:proofErr w:type="spellStart"/>
      <w:r w:rsidR="00834322">
        <w:t>doi</w:t>
      </w:r>
      <w:proofErr w:type="spellEnd"/>
      <w:r w:rsidR="00834322">
        <w:t xml:space="preserve">: </w:t>
      </w:r>
      <w:hyperlink r:id="rId18" w:history="1">
        <w:r w:rsidR="00834322">
          <w:rPr>
            <w:rStyle w:val="Hyperlink"/>
          </w:rPr>
          <w:t>10.1109/LCN60385.2024.10639731</w:t>
        </w:r>
      </w:hyperlink>
      <w:r w:rsidR="00834322">
        <w:t>.</w:t>
      </w:r>
    </w:p>
    <w:p w14:paraId="18E5F50E" w14:textId="77777777" w:rsidR="0095767B" w:rsidRDefault="006F36CD" w:rsidP="00F53ACB">
      <w:pPr>
        <w:numPr>
          <w:ilvl w:val="0"/>
          <w:numId w:val="26"/>
        </w:numPr>
        <w:ind w:left="540"/>
      </w:pPr>
      <w:r>
        <w:t xml:space="preserve">Maciej Zawodniok, “Passive RFID Sensing for Rotor-head Maintenance - WISP platform” presented at the IEEE </w:t>
      </w:r>
      <w:proofErr w:type="spellStart"/>
      <w:r>
        <w:t>WiSEE</w:t>
      </w:r>
      <w:proofErr w:type="spellEnd"/>
      <w:r>
        <w:t xml:space="preserve"> 2015, Orlando, FL, December 14-16, 2015. </w:t>
      </w:r>
    </w:p>
    <w:p w14:paraId="48F6DEF2" w14:textId="77777777" w:rsidR="0095767B" w:rsidRDefault="006F36CD" w:rsidP="00F53ACB">
      <w:pPr>
        <w:numPr>
          <w:ilvl w:val="0"/>
          <w:numId w:val="26"/>
        </w:numPr>
        <w:ind w:left="540"/>
      </w:pPr>
      <w:r>
        <w:t xml:space="preserve">Maciej Zawodniok, Jagannathan Sarangpani, Nagaraja Iyyer, Douglas Algera, Amit Singh, and Nam Phan, “Improving Passive RFID Tag Performance: Application to Rotorcraft Dynamic Component Tracking,” Presented at the 15th Australian International Aerospace Congress, 2013. </w:t>
      </w:r>
    </w:p>
    <w:p w14:paraId="41D3C0FB" w14:textId="75A113F9" w:rsidR="0095767B" w:rsidRDefault="006615D5" w:rsidP="00F53ACB">
      <w:pPr>
        <w:numPr>
          <w:ilvl w:val="0"/>
          <w:numId w:val="26"/>
        </w:numPr>
        <w:ind w:left="540"/>
      </w:pPr>
      <w:r>
        <w:t>*</w:t>
      </w:r>
      <w:r w:rsidR="006F36CD">
        <w:t xml:space="preserve">B. </w:t>
      </w:r>
      <w:proofErr w:type="spellStart"/>
      <w:r w:rsidR="006F36CD">
        <w:t>Eslamnour</w:t>
      </w:r>
      <w:proofErr w:type="spellEnd"/>
      <w:r w:rsidR="006F36CD">
        <w:t xml:space="preserve">, S. Jagannathan, and </w:t>
      </w:r>
      <w:r w:rsidR="006F36CD">
        <w:rPr>
          <w:b/>
        </w:rPr>
        <w:t>M. Zawodniok</w:t>
      </w:r>
      <w:r w:rsidR="006F36CD">
        <w:t>, “Cooperative Resource Allocation for Primary and Secondary Users with Adjustable Priorities in Cognitive Radio Networks,” 3</w:t>
      </w:r>
      <w:r w:rsidR="006F36CD">
        <w:rPr>
          <w:vertAlign w:val="superscript"/>
        </w:rPr>
        <w:t>rd</w:t>
      </w:r>
      <w:r w:rsidR="006F36CD">
        <w:t xml:space="preserve"> International Conference on Wireless &amp; Mobile Networks, (WiMoN-2011). </w:t>
      </w:r>
    </w:p>
    <w:p w14:paraId="739F3991" w14:textId="77777777" w:rsidR="0095767B" w:rsidRDefault="006F36CD" w:rsidP="00F53ACB">
      <w:pPr>
        <w:numPr>
          <w:ilvl w:val="0"/>
          <w:numId w:val="26"/>
        </w:numPr>
        <w:ind w:left="540"/>
      </w:pPr>
      <w:r>
        <w:t xml:space="preserve">P. Kasirajan, H. Xu, </w:t>
      </w:r>
      <w:r>
        <w:rPr>
          <w:b/>
        </w:rPr>
        <w:t>M. J. Zawodniok</w:t>
      </w:r>
      <w:r>
        <w:t xml:space="preserve">, and S. Jagannathan, “Demonstration of a </w:t>
      </w:r>
      <w:proofErr w:type="spellStart"/>
      <w:r>
        <w:t>MultiInterface</w:t>
      </w:r>
      <w:proofErr w:type="spellEnd"/>
      <w:r>
        <w:t xml:space="preserve"> Multi-Channel Routing Protocol (MMCR) for WSNs using Missouri S&amp;T Motes,” IEEE LCN 2010, Demonstration session, October 2010. </w:t>
      </w:r>
    </w:p>
    <w:p w14:paraId="3E706E74" w14:textId="77777777" w:rsidR="0095767B" w:rsidRDefault="006F36CD" w:rsidP="00F53ACB">
      <w:pPr>
        <w:numPr>
          <w:ilvl w:val="0"/>
          <w:numId w:val="26"/>
        </w:numPr>
        <w:ind w:left="540"/>
      </w:pPr>
      <w:r>
        <w:t xml:space="preserve">JJ. W. Fonda, </w:t>
      </w:r>
      <w:r>
        <w:rPr>
          <w:b/>
        </w:rPr>
        <w:t>M. J. Zawodniok</w:t>
      </w:r>
      <w:r>
        <w:t xml:space="preserve">, S. Jagannathan, A. </w:t>
      </w:r>
      <w:proofErr w:type="spellStart"/>
      <w:r>
        <w:t>Salour</w:t>
      </w:r>
      <w:proofErr w:type="spellEnd"/>
      <w:r>
        <w:t xml:space="preserve">, D. Miller Jr., “Missouri S&amp;T Mote-Based Demonstration of Energy Monitoring Solution for Network Enabled Manufacturing Using Wireless Sensor Networks (WSN),” IPSN 2008, pp. 559-560, 2008. </w:t>
      </w:r>
    </w:p>
    <w:p w14:paraId="7A4A3EDD" w14:textId="77777777" w:rsidR="0095767B" w:rsidRDefault="006F36CD" w:rsidP="00F53ACB">
      <w:pPr>
        <w:numPr>
          <w:ilvl w:val="0"/>
          <w:numId w:val="26"/>
        </w:numPr>
        <w:ind w:left="540"/>
      </w:pPr>
      <w:r>
        <w:lastRenderedPageBreak/>
        <w:t xml:space="preserve">J.W. Fonda, </w:t>
      </w:r>
      <w:r>
        <w:rPr>
          <w:b/>
        </w:rPr>
        <w:t>M.J. Zawodniok</w:t>
      </w:r>
      <w:r>
        <w:t xml:space="preserve">, J.T. Birt, S. Jagannathan, UMR Mote-based Demonstration of Wireless Sensor Networking Protocols using Pneumatic Testbed, 6th International Symposium on Information Processing in Sensor Networks, IPSN 2007, pp. 569–570, April 2007. </w:t>
      </w:r>
    </w:p>
    <w:p w14:paraId="58A76658" w14:textId="77777777" w:rsidR="00735AAB" w:rsidRDefault="006F36CD" w:rsidP="00F53ACB">
      <w:pPr>
        <w:numPr>
          <w:ilvl w:val="0"/>
          <w:numId w:val="26"/>
        </w:numPr>
        <w:ind w:left="540"/>
      </w:pPr>
      <w:r>
        <w:t xml:space="preserve">S. Jagannathan, J.W. Fonda, </w:t>
      </w:r>
      <w:r>
        <w:rPr>
          <w:b/>
        </w:rPr>
        <w:t>M. Zawodniok</w:t>
      </w:r>
      <w:r>
        <w:t xml:space="preserve">, J. Brit, </w:t>
      </w:r>
      <w:proofErr w:type="spellStart"/>
      <w:proofErr w:type="gramStart"/>
      <w:r>
        <w:t>S.Watkins</w:t>
      </w:r>
      <w:proofErr w:type="spellEnd"/>
      <w:proofErr w:type="gramEnd"/>
      <w:r>
        <w:t xml:space="preserve">, Wireless Sensor Network-Based Monitoring and Prognostics for Aerospace Structures, ASM </w:t>
      </w:r>
      <w:proofErr w:type="spellStart"/>
      <w:r>
        <w:t>AeroMat</w:t>
      </w:r>
      <w:proofErr w:type="spellEnd"/>
      <w:r>
        <w:t xml:space="preserve"> 2005, June 2005. </w:t>
      </w:r>
    </w:p>
    <w:p w14:paraId="69903F24" w14:textId="290E327C" w:rsidR="0095767B" w:rsidRDefault="006F36CD" w:rsidP="00F53ACB">
      <w:pPr>
        <w:numPr>
          <w:ilvl w:val="0"/>
          <w:numId w:val="26"/>
        </w:numPr>
        <w:ind w:left="540"/>
      </w:pPr>
      <w:r>
        <w:t xml:space="preserve">C. </w:t>
      </w:r>
      <w:proofErr w:type="spellStart"/>
      <w:r>
        <w:t>Saygin</w:t>
      </w:r>
      <w:proofErr w:type="spellEnd"/>
      <w:r>
        <w:t xml:space="preserve">, K. Cha, A. Soylemezoglu, J. Brit, </w:t>
      </w:r>
      <w:r>
        <w:rPr>
          <w:b/>
        </w:rPr>
        <w:t>M. Zawodniok</w:t>
      </w:r>
      <w:r>
        <w:t xml:space="preserve">, J. Fonda, E. </w:t>
      </w:r>
      <w:proofErr w:type="spellStart"/>
      <w:r>
        <w:t>Taqieddin</w:t>
      </w:r>
      <w:proofErr w:type="spellEnd"/>
      <w:r>
        <w:t xml:space="preserve">, M.D. Mills Harris, J. </w:t>
      </w:r>
      <w:proofErr w:type="spellStart"/>
      <w:r>
        <w:t>Saragapani</w:t>
      </w:r>
      <w:proofErr w:type="spellEnd"/>
      <w:r>
        <w:t xml:space="preserve">, D. Trimble and T. Siegel, A Testbed for Validation and Benchmarking of Auto-ID Solution, ASM </w:t>
      </w:r>
      <w:proofErr w:type="spellStart"/>
      <w:r>
        <w:t>AeroMat</w:t>
      </w:r>
      <w:proofErr w:type="spellEnd"/>
      <w:r>
        <w:t xml:space="preserve"> 2005, June 2005. </w:t>
      </w:r>
    </w:p>
    <w:p w14:paraId="5DD33060" w14:textId="77777777" w:rsidR="0095767B" w:rsidRDefault="006F36CD" w:rsidP="00F53ACB">
      <w:pPr>
        <w:numPr>
          <w:ilvl w:val="0"/>
          <w:numId w:val="26"/>
        </w:numPr>
        <w:ind w:left="540"/>
      </w:pPr>
      <w:r>
        <w:t xml:space="preserve">J.W. Fonda, R. Anguswamy, </w:t>
      </w:r>
      <w:r>
        <w:rPr>
          <w:b/>
        </w:rPr>
        <w:t>M. Zawodniok</w:t>
      </w:r>
      <w:r>
        <w:t xml:space="preserve">, J. Birt, Jagannathan Sarangapani, and C. </w:t>
      </w:r>
      <w:proofErr w:type="spellStart"/>
      <w:r>
        <w:t>Saygin</w:t>
      </w:r>
      <w:proofErr w:type="spellEnd"/>
      <w:r>
        <w:t xml:space="preserve">, Pull-Type Tool Health Monitoring and Product Quality Verification using Wireless Sensor Networks, ISHM’06, Cincinnati, August 2006 </w:t>
      </w:r>
    </w:p>
    <w:p w14:paraId="09F3CD16" w14:textId="77777777" w:rsidR="0095767B" w:rsidRDefault="006F36CD" w:rsidP="00F53ACB">
      <w:pPr>
        <w:numPr>
          <w:ilvl w:val="0"/>
          <w:numId w:val="26"/>
        </w:numPr>
        <w:ind w:left="540"/>
      </w:pPr>
      <w:r>
        <w:t xml:space="preserve">J. W. Fonda, </w:t>
      </w:r>
      <w:r>
        <w:rPr>
          <w:b/>
        </w:rPr>
        <w:t>M. J. Zawodniok</w:t>
      </w:r>
      <w:r>
        <w:t xml:space="preserve">, S. Jagannathan, and Can </w:t>
      </w:r>
      <w:proofErr w:type="spellStart"/>
      <w:r>
        <w:t>Saygin</w:t>
      </w:r>
      <w:proofErr w:type="spellEnd"/>
      <w:r>
        <w:t xml:space="preserve">, “Industrial Monitoring and Control using Wireless Multi-hop Network Routing Protocol”, National Science Foundation Intelligent Maintenance Systems Center Industrial Advisory Board Meeting, November 1415th, 2006. </w:t>
      </w:r>
    </w:p>
    <w:p w14:paraId="690F8248" w14:textId="77777777" w:rsidR="0095767B" w:rsidRDefault="0095767B">
      <w:pPr>
        <w:sectPr w:rsidR="0095767B" w:rsidSect="001E5AEA">
          <w:footerReference w:type="even" r:id="rId19"/>
          <w:footerReference w:type="default" r:id="rId20"/>
          <w:footerReference w:type="first" r:id="rId21"/>
          <w:pgSz w:w="12240" w:h="15840"/>
          <w:pgMar w:top="1080" w:right="1080" w:bottom="1080" w:left="1080" w:header="720" w:footer="720" w:gutter="0"/>
          <w:cols w:space="720"/>
        </w:sectPr>
      </w:pPr>
    </w:p>
    <w:p w14:paraId="1305F454" w14:textId="77777777" w:rsidR="0095767B" w:rsidRDefault="006F36CD" w:rsidP="00F30CCA">
      <w:pPr>
        <w:pStyle w:val="Heading1"/>
      </w:pPr>
      <w:bookmarkStart w:id="12" w:name="_Toc229997913"/>
      <w:r>
        <w:lastRenderedPageBreak/>
        <w:t>Services</w:t>
      </w:r>
      <w:bookmarkEnd w:id="12"/>
      <w:r>
        <w:t xml:space="preserve"> </w:t>
      </w:r>
    </w:p>
    <w:p w14:paraId="148D6082" w14:textId="77777777" w:rsidR="0095767B" w:rsidRDefault="006F36CD" w:rsidP="00543E3D">
      <w:pPr>
        <w:pStyle w:val="Heading3"/>
      </w:pPr>
      <w:r>
        <w:t xml:space="preserve">University Service </w:t>
      </w:r>
    </w:p>
    <w:p w14:paraId="7D9E32BA" w14:textId="5372D7BD" w:rsidR="0093537D" w:rsidRPr="0093537D" w:rsidRDefault="0093537D" w:rsidP="0093537D">
      <w:pPr>
        <w:rPr>
          <w:b/>
          <w:bCs/>
          <w:smallCaps/>
          <w:color w:val="4472C4" w:themeColor="accent1"/>
          <w:spacing w:val="5"/>
        </w:rPr>
      </w:pPr>
      <w:r w:rsidRPr="00B13F33">
        <w:rPr>
          <w:rStyle w:val="IntenseReference"/>
        </w:rPr>
        <w:t>Campus Level</w:t>
      </w:r>
    </w:p>
    <w:p w14:paraId="0EA0F120" w14:textId="55A031AA" w:rsidR="00E73FE6" w:rsidRDefault="006F36CD" w:rsidP="00480E63">
      <w:pPr>
        <w:pStyle w:val="Bulletedlist-justified"/>
      </w:pPr>
      <w:r>
        <w:rPr>
          <w:b/>
        </w:rPr>
        <w:t>Member</w:t>
      </w:r>
      <w:r>
        <w:t xml:space="preserve"> of the Missouri S&amp;T Senate</w:t>
      </w:r>
      <w:r w:rsidR="00CE3989">
        <w:tab/>
      </w:r>
      <w:r>
        <w:t>2014-Present</w:t>
      </w:r>
    </w:p>
    <w:p w14:paraId="54CEFBB5" w14:textId="29E29858" w:rsidR="00BA24D2" w:rsidRDefault="006F36CD" w:rsidP="00480E63">
      <w:pPr>
        <w:pStyle w:val="Bulletedlist-justified"/>
      </w:pPr>
      <w:r>
        <w:rPr>
          <w:b/>
        </w:rPr>
        <w:t>Member</w:t>
      </w:r>
      <w:r>
        <w:t xml:space="preserve"> of the Facilities Planning Committee </w:t>
      </w:r>
      <w:r>
        <w:tab/>
        <w:t>2016-Present</w:t>
      </w:r>
    </w:p>
    <w:p w14:paraId="630AD8D7" w14:textId="4FF0B9C7" w:rsidR="0095767B" w:rsidRPr="00283929" w:rsidRDefault="006F36CD" w:rsidP="00283929">
      <w:pPr>
        <w:pStyle w:val="Sub-bulettedlist-justified"/>
      </w:pPr>
      <w:r w:rsidRPr="00283929">
        <w:t xml:space="preserve">Currently, chair of the committee </w:t>
      </w:r>
      <w:r w:rsidR="00CE3989" w:rsidRPr="00283929">
        <w:tab/>
        <w:t>2024</w:t>
      </w:r>
      <w:r w:rsidR="00063849">
        <w:t>-2026</w:t>
      </w:r>
      <w:r w:rsidR="00CE3989" w:rsidRPr="00283929">
        <w:tab/>
        <w:t xml:space="preserve">(past chair </w:t>
      </w:r>
      <w:r w:rsidRPr="00283929">
        <w:t>202</w:t>
      </w:r>
      <w:r w:rsidR="00BA24D2" w:rsidRPr="00283929">
        <w:t>2</w:t>
      </w:r>
      <w:r w:rsidRPr="00283929">
        <w:t>/2023</w:t>
      </w:r>
      <w:r w:rsidR="00CE3989" w:rsidRPr="00283929">
        <w:t>)</w:t>
      </w:r>
    </w:p>
    <w:p w14:paraId="322DA033" w14:textId="0D7911C8" w:rsidR="0095767B" w:rsidRDefault="006F36CD" w:rsidP="00480E63">
      <w:pPr>
        <w:pStyle w:val="Bulletedlist-justified"/>
      </w:pPr>
      <w:r>
        <w:rPr>
          <w:b/>
        </w:rPr>
        <w:t>Member</w:t>
      </w:r>
      <w:r>
        <w:t xml:space="preserve"> of the Information Technology and Computing Committee (ITCC) </w:t>
      </w:r>
      <w:r w:rsidR="00CE3989">
        <w:tab/>
      </w:r>
      <w:r>
        <w:t xml:space="preserve">2013-Present </w:t>
      </w:r>
    </w:p>
    <w:p w14:paraId="5BEE00D6" w14:textId="09234595" w:rsidR="00932FC9" w:rsidRDefault="00932FC9" w:rsidP="00480E63">
      <w:pPr>
        <w:pStyle w:val="Bulletedlist-justified"/>
      </w:pPr>
      <w:r w:rsidRPr="00932FC9">
        <w:rPr>
          <w:b/>
        </w:rPr>
        <w:t>Member</w:t>
      </w:r>
      <w:r>
        <w:t xml:space="preserve"> of the RP&amp;A committee</w:t>
      </w:r>
      <w:r>
        <w:tab/>
        <w:t>2024-Present</w:t>
      </w:r>
    </w:p>
    <w:p w14:paraId="5E8FCDEA" w14:textId="0EFB2EEE" w:rsidR="0093537D" w:rsidRPr="0093537D" w:rsidRDefault="0093537D" w:rsidP="0093537D">
      <w:pPr>
        <w:rPr>
          <w:b/>
          <w:bCs/>
          <w:smallCaps/>
          <w:color w:val="4472C4" w:themeColor="accent1"/>
          <w:spacing w:val="5"/>
        </w:rPr>
      </w:pPr>
      <w:r>
        <w:rPr>
          <w:rStyle w:val="IntenseReference"/>
        </w:rPr>
        <w:t>Department</w:t>
      </w:r>
      <w:r w:rsidRPr="00B13F33">
        <w:rPr>
          <w:rStyle w:val="IntenseReference"/>
        </w:rPr>
        <w:t xml:space="preserve"> Level</w:t>
      </w:r>
    </w:p>
    <w:p w14:paraId="3007E6C8" w14:textId="77777777" w:rsidR="002A3D53" w:rsidRDefault="002A3D53" w:rsidP="002A3D53">
      <w:pPr>
        <w:pStyle w:val="Bulletedlist-justified"/>
      </w:pPr>
      <w:r>
        <w:rPr>
          <w:b/>
        </w:rPr>
        <w:t>Member</w:t>
      </w:r>
      <w:r w:rsidRPr="00313D8A">
        <w:t xml:space="preserve"> of the ECE department Senior Design Course Committee</w:t>
      </w:r>
      <w:r w:rsidRPr="00313D8A">
        <w:tab/>
        <w:t xml:space="preserve">2012 – </w:t>
      </w:r>
      <w:r>
        <w:t>Present</w:t>
      </w:r>
    </w:p>
    <w:p w14:paraId="3A2D4A04" w14:textId="77777777" w:rsidR="002A3D53" w:rsidRPr="00956D76" w:rsidRDefault="002A3D53" w:rsidP="002A3D53">
      <w:pPr>
        <w:pStyle w:val="Bulletedlist-justified"/>
      </w:pPr>
      <w:r>
        <w:rPr>
          <w:b/>
        </w:rPr>
        <w:t>Member</w:t>
      </w:r>
      <w:r>
        <w:t xml:space="preserve"> of the </w:t>
      </w:r>
      <w:proofErr w:type="spellStart"/>
      <w:r>
        <w:t>CpE</w:t>
      </w:r>
      <w:proofErr w:type="spellEnd"/>
      <w:r>
        <w:t xml:space="preserve"> Undergraduate Studies/CC committee</w:t>
      </w:r>
      <w:r>
        <w:tab/>
        <w:t>2020-Present</w:t>
      </w:r>
    </w:p>
    <w:p w14:paraId="767D609A" w14:textId="77777777" w:rsidR="002A3D53" w:rsidRDefault="002A3D53" w:rsidP="002A3D53">
      <w:pPr>
        <w:pStyle w:val="Bulletedlist-justified"/>
      </w:pPr>
      <w:r>
        <w:rPr>
          <w:b/>
        </w:rPr>
        <w:t>Member</w:t>
      </w:r>
      <w:r>
        <w:t xml:space="preserve"> of the EE NTT Search committee</w:t>
      </w:r>
      <w:r>
        <w:tab/>
        <w:t>2024/2025</w:t>
      </w:r>
    </w:p>
    <w:p w14:paraId="42EFFC64" w14:textId="77777777" w:rsidR="002A3D53" w:rsidRPr="0069451A" w:rsidRDefault="002A3D53" w:rsidP="002A3D53">
      <w:pPr>
        <w:pStyle w:val="Bulletedlist-justified"/>
      </w:pPr>
      <w:r>
        <w:rPr>
          <w:b/>
        </w:rPr>
        <w:t>Member</w:t>
      </w:r>
      <w:r>
        <w:t xml:space="preserve"> of the </w:t>
      </w:r>
      <w:proofErr w:type="spellStart"/>
      <w:r>
        <w:t>CpE</w:t>
      </w:r>
      <w:proofErr w:type="spellEnd"/>
      <w:r>
        <w:t xml:space="preserve"> NTT Search committee</w:t>
      </w:r>
      <w:r>
        <w:tab/>
        <w:t>2025/2026</w:t>
      </w:r>
    </w:p>
    <w:p w14:paraId="0BB25954" w14:textId="77777777" w:rsidR="002A3D53" w:rsidRDefault="002A3D53" w:rsidP="002A3D53">
      <w:pPr>
        <w:pStyle w:val="Bulletedlist-justified"/>
      </w:pPr>
      <w:r>
        <w:rPr>
          <w:b/>
        </w:rPr>
        <w:t>Member</w:t>
      </w:r>
      <w:r>
        <w:t xml:space="preserve"> of ECE Executive committee</w:t>
      </w:r>
      <w:r>
        <w:tab/>
        <w:t>2025-Present</w:t>
      </w:r>
    </w:p>
    <w:p w14:paraId="64A19976" w14:textId="71B98711" w:rsidR="00E73FE6" w:rsidRDefault="006F36CD" w:rsidP="00257CA4">
      <w:pPr>
        <w:pStyle w:val="Bulletedlist-justified"/>
      </w:pPr>
      <w:r>
        <w:rPr>
          <w:b/>
        </w:rPr>
        <w:t>Chair</w:t>
      </w:r>
      <w:r>
        <w:t xml:space="preserve"> of the ECE department Senior Design Course Committee </w:t>
      </w:r>
      <w:r w:rsidR="009077D5">
        <w:tab/>
      </w:r>
      <w:r>
        <w:t xml:space="preserve">2012 – </w:t>
      </w:r>
      <w:r w:rsidR="00651FEC">
        <w:t>202</w:t>
      </w:r>
      <w:r w:rsidR="00735211">
        <w:t>4</w:t>
      </w:r>
    </w:p>
    <w:p w14:paraId="1B67942E" w14:textId="04C52E74" w:rsidR="0095767B" w:rsidRDefault="006F36CD" w:rsidP="00257CA4">
      <w:pPr>
        <w:numPr>
          <w:ilvl w:val="1"/>
          <w:numId w:val="10"/>
        </w:numPr>
        <w:spacing w:after="38"/>
        <w:ind w:hanging="360"/>
        <w:rPr>
          <w:sz w:val="23"/>
          <w:szCs w:val="23"/>
        </w:rPr>
      </w:pPr>
      <w:r w:rsidRPr="00257CA4">
        <w:rPr>
          <w:sz w:val="23"/>
          <w:szCs w:val="23"/>
        </w:rPr>
        <w:t xml:space="preserve">I have led effort to develop recommendation for instructors in Senior Design Course. This effort is aimed at ensuring a consistent and comprehensive educational experience for undergraduate students while helping new instructors conduct the course and avoid pitfalls. </w:t>
      </w:r>
    </w:p>
    <w:p w14:paraId="77695C2F" w14:textId="70A7689C" w:rsidR="006B6D78" w:rsidRPr="006B6D78" w:rsidRDefault="006B6D78" w:rsidP="006B6D78">
      <w:pPr>
        <w:rPr>
          <w:b/>
          <w:bCs/>
          <w:smallCaps/>
          <w:color w:val="4472C4" w:themeColor="accent1"/>
          <w:spacing w:val="5"/>
        </w:rPr>
      </w:pPr>
      <w:r w:rsidRPr="00964AD3">
        <w:rPr>
          <w:rStyle w:val="IntenseReference"/>
        </w:rPr>
        <w:t>Other Service</w:t>
      </w:r>
    </w:p>
    <w:p w14:paraId="029BC4B4" w14:textId="77777777" w:rsidR="00E73FE6" w:rsidRDefault="006F36CD" w:rsidP="00481A3E">
      <w:pPr>
        <w:pStyle w:val="Bulletedlist-justified"/>
      </w:pPr>
      <w:r>
        <w:rPr>
          <w:b/>
        </w:rPr>
        <w:t>Advisor</w:t>
      </w:r>
      <w:r>
        <w:t xml:space="preserve"> for students Radio Control Club at Missouri S&amp;T </w:t>
      </w:r>
      <w:r>
        <w:tab/>
        <w:t>01/2016 – 2019</w:t>
      </w:r>
    </w:p>
    <w:p w14:paraId="6FAC5F68" w14:textId="7DF6DD7B" w:rsidR="0095767B" w:rsidRDefault="006F36CD" w:rsidP="00481A3E">
      <w:pPr>
        <w:pStyle w:val="Bulletedlist-justified"/>
      </w:pPr>
      <w:r>
        <w:rPr>
          <w:b/>
        </w:rPr>
        <w:t>Advisor</w:t>
      </w:r>
      <w:r>
        <w:t xml:space="preserve"> for twenty teams in Senior Design Program </w:t>
      </w:r>
      <w:r>
        <w:tab/>
        <w:t xml:space="preserve">08/2010 – Present </w:t>
      </w:r>
    </w:p>
    <w:p w14:paraId="2D691E59" w14:textId="779CC4BD" w:rsidR="00764E14" w:rsidRDefault="00764E14" w:rsidP="00481A3E">
      <w:pPr>
        <w:pStyle w:val="Bulletedlist-justified"/>
      </w:pPr>
      <w:r>
        <w:rPr>
          <w:b/>
        </w:rPr>
        <w:t>Co-Advisor</w:t>
      </w:r>
      <w:r>
        <w:t xml:space="preserve"> for IEEE Student Branch at Missouri S&amp;T </w:t>
      </w:r>
      <w:r>
        <w:tab/>
        <w:t xml:space="preserve">2019 – Present </w:t>
      </w:r>
    </w:p>
    <w:p w14:paraId="7BE3E1F6" w14:textId="040EFD3A" w:rsidR="00764E14" w:rsidRDefault="00764E14" w:rsidP="00481A3E">
      <w:pPr>
        <w:pStyle w:val="Bulletedlist-justified"/>
      </w:pPr>
      <w:r>
        <w:rPr>
          <w:b/>
        </w:rPr>
        <w:t>Advisor</w:t>
      </w:r>
      <w:r>
        <w:t xml:space="preserve"> for IEEE Student Branch at Missouri S&amp;T </w:t>
      </w:r>
      <w:r>
        <w:tab/>
        <w:t xml:space="preserve">2018 – 2019 </w:t>
      </w:r>
    </w:p>
    <w:p w14:paraId="01DC27F0" w14:textId="77777777" w:rsidR="0095767B" w:rsidRDefault="006F36CD">
      <w:pPr>
        <w:ind w:left="1080"/>
      </w:pPr>
      <w:r>
        <w:rPr>
          <w:rFonts w:ascii="Courier New" w:eastAsia="Courier New" w:hAnsi="Courier New" w:cs="Courier New"/>
        </w:rPr>
        <w:t>o</w:t>
      </w:r>
      <w:r>
        <w:rPr>
          <w:rFonts w:ascii="Arial" w:eastAsia="Arial" w:hAnsi="Arial" w:cs="Arial"/>
        </w:rPr>
        <w:t xml:space="preserve"> </w:t>
      </w:r>
      <w:r>
        <w:t xml:space="preserve">Initiated local edition of </w:t>
      </w:r>
      <w:proofErr w:type="gramStart"/>
      <w:r>
        <w:t>a</w:t>
      </w:r>
      <w:proofErr w:type="gramEnd"/>
      <w:r>
        <w:t xml:space="preserve"> IEEE Blackboard Tournament for Missouri S&amp;T students. </w:t>
      </w:r>
    </w:p>
    <w:p w14:paraId="4EC732A9" w14:textId="248BB1A1" w:rsidR="00481A3E" w:rsidRDefault="00481A3E" w:rsidP="00481A3E">
      <w:pPr>
        <w:pStyle w:val="Bulletedlist-justified"/>
      </w:pPr>
      <w:r w:rsidRPr="00480E63">
        <w:rPr>
          <w:b/>
          <w:bCs/>
        </w:rPr>
        <w:t>Chair</w:t>
      </w:r>
      <w:r>
        <w:t xml:space="preserve"> of </w:t>
      </w:r>
      <w:proofErr w:type="spellStart"/>
      <w:r>
        <w:t>CpE</w:t>
      </w:r>
      <w:proofErr w:type="spellEnd"/>
      <w:r>
        <w:t xml:space="preserve"> Search </w:t>
      </w:r>
      <w:r w:rsidR="00480E63">
        <w:t xml:space="preserve">committees </w:t>
      </w:r>
      <w:r w:rsidR="009E387F">
        <w:t>(</w:t>
      </w:r>
      <w:r w:rsidR="009E387F" w:rsidRPr="009E387F">
        <w:rPr>
          <w:u w:val="single"/>
        </w:rPr>
        <w:t>multiple committees</w:t>
      </w:r>
      <w:r w:rsidR="009E387F">
        <w:t>)</w:t>
      </w:r>
      <w:r w:rsidR="00480E63">
        <w:tab/>
      </w:r>
      <w:r>
        <w:t xml:space="preserve">2016-19,2024-25 </w:t>
      </w:r>
    </w:p>
    <w:p w14:paraId="4AEF59A2" w14:textId="3FE768D8" w:rsidR="00481A3E" w:rsidRDefault="00481A3E" w:rsidP="00481A3E">
      <w:pPr>
        <w:pStyle w:val="Bulletedlist-justified"/>
      </w:pPr>
      <w:r w:rsidRPr="00480E63">
        <w:rPr>
          <w:b/>
          <w:bCs/>
        </w:rPr>
        <w:t>Member</w:t>
      </w:r>
      <w:r>
        <w:t xml:space="preserve"> of EE Faculty Search Committee </w:t>
      </w:r>
      <w:r>
        <w:tab/>
        <w:t xml:space="preserve">2012-2013 </w:t>
      </w:r>
    </w:p>
    <w:p w14:paraId="5B4E6654" w14:textId="2417651F" w:rsidR="00481A3E" w:rsidRDefault="00481A3E" w:rsidP="00481A3E">
      <w:pPr>
        <w:pStyle w:val="Bulletedlist-justified"/>
      </w:pPr>
      <w:r w:rsidRPr="00480E63">
        <w:rPr>
          <w:b/>
          <w:bCs/>
        </w:rPr>
        <w:t>Member</w:t>
      </w:r>
      <w:r>
        <w:t xml:space="preserve"> of CS Faculty Search Committee </w:t>
      </w:r>
      <w:r w:rsidR="009E387F">
        <w:t>(</w:t>
      </w:r>
      <w:r w:rsidR="009E387F" w:rsidRPr="009E387F">
        <w:rPr>
          <w:u w:val="single"/>
        </w:rPr>
        <w:t>multiple committees</w:t>
      </w:r>
      <w:r w:rsidR="009E387F">
        <w:t>)</w:t>
      </w:r>
      <w:r>
        <w:tab/>
        <w:t xml:space="preserve">2019/20 and 2022/23 </w:t>
      </w:r>
    </w:p>
    <w:p w14:paraId="3BF87D16" w14:textId="4AA28726" w:rsidR="00481A3E" w:rsidRDefault="00481A3E" w:rsidP="00481A3E">
      <w:pPr>
        <w:pStyle w:val="Bulletedlist-justified"/>
      </w:pPr>
      <w:r w:rsidRPr="00480E63">
        <w:rPr>
          <w:b/>
          <w:bCs/>
        </w:rPr>
        <w:t>Advisor</w:t>
      </w:r>
      <w:r>
        <w:t xml:space="preserve"> for Freshman Engineering Program, </w:t>
      </w:r>
      <w:r>
        <w:tab/>
        <w:t>08/2008 – 08/2013</w:t>
      </w:r>
    </w:p>
    <w:p w14:paraId="54DFE50B" w14:textId="46E01C5A" w:rsidR="0095767B" w:rsidRDefault="006F36CD" w:rsidP="00543E3D">
      <w:pPr>
        <w:pStyle w:val="Heading3"/>
      </w:pPr>
      <w:r>
        <w:t xml:space="preserve">Professional Service and Society Memberships </w:t>
      </w:r>
    </w:p>
    <w:p w14:paraId="63011E13" w14:textId="77777777" w:rsidR="0095767B" w:rsidRDefault="006F36CD" w:rsidP="00257CA4">
      <w:pPr>
        <w:pStyle w:val="Bulletedlist-justified"/>
      </w:pPr>
      <w:r>
        <w:t xml:space="preserve">IEEE Member from 2003; IEEE Senior Member from 2016 </w:t>
      </w:r>
    </w:p>
    <w:p w14:paraId="3CEBA2DB" w14:textId="1D0E4780" w:rsidR="0095767B" w:rsidRDefault="006F36CD" w:rsidP="005C2316">
      <w:pPr>
        <w:pStyle w:val="Bulletedlist-justified"/>
      </w:pPr>
      <w:r>
        <w:t xml:space="preserve">IEEE Officer Positions </w:t>
      </w:r>
      <w:r w:rsidR="00257CA4">
        <w:tab/>
      </w:r>
      <w:r w:rsidR="005C2316">
        <w:t>2011-2023</w:t>
      </w:r>
    </w:p>
    <w:p w14:paraId="7EB98601" w14:textId="40ACC0A0" w:rsidR="008B69D8" w:rsidRPr="005C2316" w:rsidRDefault="006F36CD" w:rsidP="003F1FA1">
      <w:pPr>
        <w:pStyle w:val="Sub-bulettedlist-justified"/>
      </w:pPr>
      <w:r>
        <w:t xml:space="preserve">IEEE R5 North Area Chair </w:t>
      </w:r>
      <w:r>
        <w:tab/>
        <w:t xml:space="preserve"> 2019-</w:t>
      </w:r>
      <w:r w:rsidR="008B69D8">
        <w:t>2023</w:t>
      </w:r>
    </w:p>
    <w:p w14:paraId="00C03D0F" w14:textId="1BBEB885" w:rsidR="008B69D8" w:rsidRDefault="006F36CD" w:rsidP="003F1FA1">
      <w:pPr>
        <w:pStyle w:val="Sub-bulettedlist-justified"/>
      </w:pPr>
      <w:r>
        <w:t xml:space="preserve">President of IEEE St Louis Section </w:t>
      </w:r>
      <w:r>
        <w:tab/>
        <w:t>2018</w:t>
      </w:r>
    </w:p>
    <w:p w14:paraId="2FCBB3BF" w14:textId="5E190421" w:rsidR="008B69D8" w:rsidRDefault="006F36CD" w:rsidP="003F1FA1">
      <w:pPr>
        <w:pStyle w:val="Sub-bulettedlist-justified"/>
      </w:pPr>
      <w:r>
        <w:t xml:space="preserve">Vice President of IEEE St Louis Section </w:t>
      </w:r>
      <w:r>
        <w:tab/>
        <w:t xml:space="preserve">2017 </w:t>
      </w:r>
    </w:p>
    <w:p w14:paraId="58A37D86" w14:textId="77777777" w:rsidR="008B69D8" w:rsidRDefault="006F36CD" w:rsidP="003F1FA1">
      <w:pPr>
        <w:pStyle w:val="Sub-bulettedlist-justified"/>
      </w:pPr>
      <w:r>
        <w:t xml:space="preserve">Treasurer of IEEE St Louis Section </w:t>
      </w:r>
      <w:r>
        <w:tab/>
        <w:t>2016</w:t>
      </w:r>
    </w:p>
    <w:p w14:paraId="586139D0" w14:textId="200AC7E6" w:rsidR="008B69D8" w:rsidRDefault="006F36CD" w:rsidP="003F1FA1">
      <w:pPr>
        <w:pStyle w:val="Sub-bulettedlist-justified"/>
      </w:pPr>
      <w:r>
        <w:t xml:space="preserve">Secretary of IEEE St Louis Section </w:t>
      </w:r>
      <w:r>
        <w:tab/>
        <w:t>2015</w:t>
      </w:r>
    </w:p>
    <w:p w14:paraId="16EC5D44" w14:textId="77777777" w:rsidR="008B69D8" w:rsidRDefault="006F36CD" w:rsidP="003F1FA1">
      <w:pPr>
        <w:pStyle w:val="Sub-bulettedlist-justified"/>
      </w:pPr>
      <w:r>
        <w:t xml:space="preserve">President of IEEE Rolla Subsection </w:t>
      </w:r>
      <w:r>
        <w:tab/>
        <w:t>2013</w:t>
      </w:r>
    </w:p>
    <w:p w14:paraId="5A3FCDEA" w14:textId="0F53A4F7" w:rsidR="008B69D8" w:rsidRDefault="006F36CD" w:rsidP="003F1FA1">
      <w:pPr>
        <w:pStyle w:val="Sub-bulettedlist-justified"/>
      </w:pPr>
      <w:r>
        <w:t xml:space="preserve">Vice-President of IEEE Rolla Subsection </w:t>
      </w:r>
      <w:r>
        <w:tab/>
        <w:t xml:space="preserve">2012 </w:t>
      </w:r>
    </w:p>
    <w:p w14:paraId="36D3913D" w14:textId="5CCB7860" w:rsidR="0095767B" w:rsidRDefault="006F36CD" w:rsidP="003F1FA1">
      <w:pPr>
        <w:pStyle w:val="Sub-bulettedlist-justified"/>
      </w:pPr>
      <w:r>
        <w:t xml:space="preserve">Secretary/Treasury of IEEE Rolla Subsection </w:t>
      </w:r>
      <w:r>
        <w:tab/>
        <w:t xml:space="preserve">2011 </w:t>
      </w:r>
    </w:p>
    <w:p w14:paraId="6D77974A" w14:textId="4A86DAB6" w:rsidR="0095767B" w:rsidRDefault="006F36CD" w:rsidP="003B6D61">
      <w:pPr>
        <w:pStyle w:val="Bulletedlist-justified"/>
      </w:pPr>
      <w:r>
        <w:t xml:space="preserve">Finance and Registration Chair for IEEE </w:t>
      </w:r>
      <w:r w:rsidR="004A526A">
        <w:t xml:space="preserve">SMARTCOMP </w:t>
      </w:r>
      <w:r>
        <w:t>Conference</w:t>
      </w:r>
      <w:r>
        <w:tab/>
        <w:t xml:space="preserve">2015-2022 </w:t>
      </w:r>
    </w:p>
    <w:p w14:paraId="1FF3F2B0" w14:textId="75E0A900" w:rsidR="0095767B" w:rsidRDefault="006F36CD" w:rsidP="004A526A">
      <w:pPr>
        <w:pStyle w:val="Bulletedlist-justified"/>
      </w:pPr>
      <w:r>
        <w:t xml:space="preserve">Technical Program Chair for ASEE Midwest 2012 Conference, </w:t>
      </w:r>
      <w:r w:rsidR="004A526A">
        <w:tab/>
      </w:r>
      <w:r>
        <w:t xml:space="preserve">Sept 19-21, 2012. </w:t>
      </w:r>
    </w:p>
    <w:p w14:paraId="04B80D26" w14:textId="757BA1A3" w:rsidR="0095767B" w:rsidRDefault="006F36CD" w:rsidP="00283929">
      <w:pPr>
        <w:pStyle w:val="Bulletedlist-justified"/>
      </w:pPr>
      <w:r>
        <w:lastRenderedPageBreak/>
        <w:t>Associate Editor</w:t>
      </w:r>
      <w:r w:rsidR="00283929">
        <w:t xml:space="preserve"> I</w:t>
      </w:r>
      <w:r>
        <w:t xml:space="preserve">EEE Transaction on Instrumentation and </w:t>
      </w:r>
      <w:proofErr w:type="gramStart"/>
      <w:r>
        <w:t xml:space="preserve">Measurements  </w:t>
      </w:r>
      <w:r>
        <w:tab/>
      </w:r>
      <w:proofErr w:type="gramEnd"/>
      <w:r>
        <w:t xml:space="preserve">2011-2016 </w:t>
      </w:r>
    </w:p>
    <w:p w14:paraId="23DD118B" w14:textId="4802B7E9" w:rsidR="0095767B" w:rsidRDefault="006F36CD" w:rsidP="00283929">
      <w:pPr>
        <w:pStyle w:val="Bulletedlist-justified"/>
      </w:pPr>
      <w:r>
        <w:t xml:space="preserve">Reviewer at NSF </w:t>
      </w:r>
      <w:proofErr w:type="gramStart"/>
      <w:r>
        <w:t xml:space="preserve">Panels  </w:t>
      </w:r>
      <w:r>
        <w:tab/>
      </w:r>
      <w:proofErr w:type="gramEnd"/>
      <w:r>
        <w:t xml:space="preserve">2008-Present </w:t>
      </w:r>
    </w:p>
    <w:p w14:paraId="72F6D7D0" w14:textId="77777777" w:rsidR="0095767B" w:rsidRDefault="006F36CD" w:rsidP="00283929">
      <w:pPr>
        <w:pStyle w:val="Bulletedlist-justified"/>
      </w:pPr>
      <w:r>
        <w:t xml:space="preserve">Reviewer for several conferences and journals </w:t>
      </w:r>
      <w:r>
        <w:tab/>
        <w:t xml:space="preserve">01/2006 - Present </w:t>
      </w:r>
    </w:p>
    <w:p w14:paraId="02C229FF" w14:textId="77777777" w:rsidR="0095767B" w:rsidRDefault="006F36CD" w:rsidP="00283929">
      <w:pPr>
        <w:pStyle w:val="Sub-bulettedlist-justified"/>
      </w:pPr>
      <w:r>
        <w:t xml:space="preserve">IEEE WCNC, LCN, IPDPS and IMECE conferences, IEEE Transactions on Control Systems Technology, IEEE Transactions on Wireless Communications,  </w:t>
      </w:r>
    </w:p>
    <w:p w14:paraId="188BC46B" w14:textId="0E2FD8EC" w:rsidR="00453D82" w:rsidRPr="00D40DD8" w:rsidRDefault="006F36CD" w:rsidP="00283929">
      <w:pPr>
        <w:pStyle w:val="Sub-bulettedlist-justified"/>
      </w:pPr>
      <w:r>
        <w:t xml:space="preserve">IEEE Transactions on Neural Networks, IEEE Transactions on Instrumentation and Measurements, IEEE Transactions on Vehicular Technology, International Journal of Network Security, International Journal of Distributed Sensor Networks, IEEE Journal of Radio Frequency Identification. </w:t>
      </w:r>
    </w:p>
    <w:p w14:paraId="2FDA5A6B" w14:textId="77777777" w:rsidR="009077D5" w:rsidRDefault="009077D5">
      <w:pPr>
        <w:rPr>
          <w:b/>
          <w:color w:val="000000"/>
          <w:kern w:val="2"/>
          <w14:ligatures w14:val="standardContextual"/>
        </w:rPr>
      </w:pPr>
      <w:r>
        <w:br w:type="page"/>
      </w:r>
    </w:p>
    <w:p w14:paraId="253CDAA0" w14:textId="01A4F1BC" w:rsidR="0095767B" w:rsidRDefault="006F36CD" w:rsidP="00F30CCA">
      <w:pPr>
        <w:pStyle w:val="Heading1"/>
      </w:pPr>
      <w:bookmarkStart w:id="13" w:name="_Toc229997914"/>
      <w:r>
        <w:lastRenderedPageBreak/>
        <w:t>Advising</w:t>
      </w:r>
      <w:bookmarkEnd w:id="13"/>
      <w:r>
        <w:t xml:space="preserve"> </w:t>
      </w:r>
    </w:p>
    <w:p w14:paraId="3B61CBA6" w14:textId="767A5E9F" w:rsidR="0095767B" w:rsidRDefault="006F36CD" w:rsidP="00D40DD8">
      <w:pPr>
        <w:pStyle w:val="Heading3"/>
      </w:pPr>
      <w:r>
        <w:t xml:space="preserve">Graduated Students </w:t>
      </w:r>
      <w:r w:rsidR="002669C1">
        <w:t xml:space="preserve">(Tenure Track: </w:t>
      </w:r>
      <w:r w:rsidR="00594D99">
        <w:t>9 MS, 0.5 PhD)</w:t>
      </w:r>
    </w:p>
    <w:p w14:paraId="589D1707" w14:textId="77777777" w:rsidR="0095767B" w:rsidRDefault="006F36CD">
      <w:pPr>
        <w:numPr>
          <w:ilvl w:val="0"/>
          <w:numId w:val="12"/>
        </w:numPr>
        <w:spacing w:after="31"/>
        <w:ind w:hanging="360"/>
      </w:pPr>
      <w:r>
        <w:t xml:space="preserve">Behdis </w:t>
      </w:r>
      <w:proofErr w:type="spellStart"/>
      <w:r>
        <w:t>Eslamnour</w:t>
      </w:r>
      <w:proofErr w:type="spellEnd"/>
      <w:r>
        <w:t xml:space="preserve"> (</w:t>
      </w:r>
      <w:r>
        <w:rPr>
          <w:b/>
        </w:rPr>
        <w:t>PhD</w:t>
      </w:r>
      <w:r>
        <w:t xml:space="preserve">) (Co-Advisor) – 2011 </w:t>
      </w:r>
    </w:p>
    <w:p w14:paraId="1D894415" w14:textId="0636E608" w:rsidR="0095767B" w:rsidRPr="002366D8" w:rsidRDefault="006F36CD">
      <w:pPr>
        <w:numPr>
          <w:ilvl w:val="1"/>
          <w:numId w:val="12"/>
        </w:numPr>
        <w:ind w:hanging="360"/>
        <w:rPr>
          <w:sz w:val="22"/>
          <w:szCs w:val="22"/>
        </w:rPr>
      </w:pPr>
      <w:r w:rsidRPr="002366D8">
        <w:rPr>
          <w:sz w:val="22"/>
          <w:szCs w:val="22"/>
        </w:rPr>
        <w:t xml:space="preserve">Dissertation Title: Adaptive Resource Allocation </w:t>
      </w:r>
      <w:r w:rsidR="002366D8" w:rsidRPr="002366D8">
        <w:rPr>
          <w:sz w:val="22"/>
          <w:szCs w:val="22"/>
        </w:rPr>
        <w:t>for</w:t>
      </w:r>
      <w:r w:rsidRPr="002366D8">
        <w:rPr>
          <w:sz w:val="22"/>
          <w:szCs w:val="22"/>
        </w:rPr>
        <w:t xml:space="preserve"> Cognitive Wireless Ad Hoc Networks </w:t>
      </w:r>
    </w:p>
    <w:p w14:paraId="3605999E" w14:textId="77777777" w:rsidR="0095767B" w:rsidRDefault="006F36CD">
      <w:pPr>
        <w:numPr>
          <w:ilvl w:val="0"/>
          <w:numId w:val="12"/>
        </w:numPr>
        <w:ind w:hanging="360"/>
      </w:pPr>
      <w:r>
        <w:t>Sandeep Kolli (</w:t>
      </w:r>
      <w:r>
        <w:rPr>
          <w:b/>
        </w:rPr>
        <w:t>MS – Thesis</w:t>
      </w:r>
      <w:r>
        <w:t xml:space="preserve">) – 2010 </w:t>
      </w:r>
    </w:p>
    <w:p w14:paraId="0FE320E3" w14:textId="006B99D7" w:rsidR="0095767B" w:rsidRDefault="006F36CD">
      <w:pPr>
        <w:numPr>
          <w:ilvl w:val="1"/>
          <w:numId w:val="12"/>
        </w:numPr>
        <w:spacing w:after="12" w:line="247" w:lineRule="auto"/>
        <w:ind w:hanging="360"/>
      </w:pPr>
      <w:r>
        <w:rPr>
          <w:sz w:val="22"/>
        </w:rPr>
        <w:t xml:space="preserve">Thesis: Energy-Efficient Task-Scheduling </w:t>
      </w:r>
      <w:r w:rsidR="002366D8">
        <w:rPr>
          <w:sz w:val="22"/>
        </w:rPr>
        <w:t>and</w:t>
      </w:r>
      <w:r>
        <w:rPr>
          <w:sz w:val="22"/>
        </w:rPr>
        <w:t xml:space="preserve"> Networking Protocols </w:t>
      </w:r>
      <w:proofErr w:type="gramStart"/>
      <w:r>
        <w:rPr>
          <w:sz w:val="22"/>
        </w:rPr>
        <w:t>For</w:t>
      </w:r>
      <w:proofErr w:type="gramEnd"/>
      <w:r>
        <w:rPr>
          <w:sz w:val="22"/>
        </w:rPr>
        <w:t xml:space="preserve"> Secure Wireless Networks </w:t>
      </w:r>
    </w:p>
    <w:p w14:paraId="177159D1" w14:textId="77777777" w:rsidR="0095767B" w:rsidRDefault="006F36CD">
      <w:pPr>
        <w:numPr>
          <w:ilvl w:val="0"/>
          <w:numId w:val="12"/>
        </w:numPr>
        <w:ind w:hanging="360"/>
      </w:pPr>
      <w:r>
        <w:t>Vikram Surendra (</w:t>
      </w:r>
      <w:r>
        <w:rPr>
          <w:b/>
        </w:rPr>
        <w:t>MS – Thesis</w:t>
      </w:r>
      <w:r>
        <w:t xml:space="preserve">) – 2011 </w:t>
      </w:r>
    </w:p>
    <w:p w14:paraId="728F66FD" w14:textId="13DFA6EF" w:rsidR="0095767B" w:rsidRDefault="006F36CD">
      <w:pPr>
        <w:numPr>
          <w:ilvl w:val="1"/>
          <w:numId w:val="12"/>
        </w:numPr>
        <w:spacing w:after="12" w:line="247" w:lineRule="auto"/>
        <w:ind w:hanging="360"/>
      </w:pPr>
      <w:r>
        <w:rPr>
          <w:sz w:val="22"/>
        </w:rPr>
        <w:t xml:space="preserve">Thesis: Development Of Novel Backscatter Communication Systems Using </w:t>
      </w:r>
      <w:proofErr w:type="gramStart"/>
      <w:r>
        <w:rPr>
          <w:sz w:val="22"/>
        </w:rPr>
        <w:t>A</w:t>
      </w:r>
      <w:proofErr w:type="gramEnd"/>
      <w:r>
        <w:rPr>
          <w:sz w:val="22"/>
        </w:rPr>
        <w:t xml:space="preserve"> Multi-Hop Framework </w:t>
      </w:r>
      <w:proofErr w:type="gramStart"/>
      <w:r>
        <w:rPr>
          <w:sz w:val="22"/>
        </w:rPr>
        <w:t>And</w:t>
      </w:r>
      <w:proofErr w:type="gramEnd"/>
      <w:r>
        <w:rPr>
          <w:sz w:val="22"/>
        </w:rPr>
        <w:t xml:space="preserve"> Distributed Beamforming </w:t>
      </w:r>
    </w:p>
    <w:p w14:paraId="026EDD5E" w14:textId="77777777" w:rsidR="0095767B" w:rsidRDefault="006F36CD">
      <w:pPr>
        <w:numPr>
          <w:ilvl w:val="0"/>
          <w:numId w:val="12"/>
        </w:numPr>
        <w:ind w:hanging="360"/>
      </w:pPr>
      <w:r>
        <w:t xml:space="preserve">Raja </w:t>
      </w:r>
      <w:proofErr w:type="spellStart"/>
      <w:r>
        <w:t>Kralet</w:t>
      </w:r>
      <w:proofErr w:type="spellEnd"/>
      <w:r>
        <w:t xml:space="preserve"> (</w:t>
      </w:r>
      <w:r>
        <w:rPr>
          <w:b/>
        </w:rPr>
        <w:t>MS – Thesis</w:t>
      </w:r>
      <w:r>
        <w:t xml:space="preserve">) (Co-Advisor) –2011 </w:t>
      </w:r>
    </w:p>
    <w:p w14:paraId="5C9836F9" w14:textId="5149B633" w:rsidR="003F4BF2" w:rsidRPr="003F4BF2" w:rsidRDefault="006F36CD">
      <w:pPr>
        <w:numPr>
          <w:ilvl w:val="1"/>
          <w:numId w:val="12"/>
        </w:numPr>
        <w:spacing w:after="12" w:line="247" w:lineRule="auto"/>
        <w:ind w:hanging="360"/>
      </w:pPr>
      <w:r>
        <w:rPr>
          <w:sz w:val="22"/>
        </w:rPr>
        <w:t xml:space="preserve">Thesis: Model Based Diagnostics </w:t>
      </w:r>
      <w:r w:rsidR="002366D8">
        <w:rPr>
          <w:sz w:val="22"/>
        </w:rPr>
        <w:t>and</w:t>
      </w:r>
      <w:r>
        <w:rPr>
          <w:sz w:val="22"/>
        </w:rPr>
        <w:t xml:space="preserve"> Prognostics </w:t>
      </w:r>
      <w:proofErr w:type="gramStart"/>
      <w:r>
        <w:rPr>
          <w:sz w:val="22"/>
        </w:rPr>
        <w:t>Of</w:t>
      </w:r>
      <w:proofErr w:type="gramEnd"/>
      <w:r>
        <w:rPr>
          <w:sz w:val="22"/>
        </w:rPr>
        <w:t xml:space="preserve"> Practical Industrial Systems </w:t>
      </w:r>
    </w:p>
    <w:p w14:paraId="722F1060" w14:textId="690CDFAA" w:rsidR="0095767B" w:rsidRDefault="006F36CD" w:rsidP="003F4BF2">
      <w:pPr>
        <w:numPr>
          <w:ilvl w:val="0"/>
          <w:numId w:val="12"/>
        </w:numPr>
        <w:spacing w:after="12" w:line="247" w:lineRule="auto"/>
        <w:ind w:hanging="360"/>
      </w:pPr>
      <w:r>
        <w:t>Pratim Shah (</w:t>
      </w:r>
      <w:r>
        <w:rPr>
          <w:b/>
        </w:rPr>
        <w:t>MS – Thesis</w:t>
      </w:r>
      <w:r>
        <w:t xml:space="preserve">) – 2011 </w:t>
      </w:r>
    </w:p>
    <w:p w14:paraId="129419AF" w14:textId="4A4B996D" w:rsidR="0095767B" w:rsidRDefault="006F36CD">
      <w:pPr>
        <w:numPr>
          <w:ilvl w:val="1"/>
          <w:numId w:val="12"/>
        </w:numPr>
        <w:spacing w:after="12" w:line="247" w:lineRule="auto"/>
        <w:ind w:hanging="360"/>
      </w:pPr>
      <w:r>
        <w:rPr>
          <w:sz w:val="22"/>
        </w:rPr>
        <w:t xml:space="preserve">Thesis: Experimental Feasibility Study </w:t>
      </w:r>
      <w:proofErr w:type="gramStart"/>
      <w:r>
        <w:rPr>
          <w:sz w:val="22"/>
        </w:rPr>
        <w:t>Of</w:t>
      </w:r>
      <w:proofErr w:type="gramEnd"/>
      <w:r>
        <w:rPr>
          <w:sz w:val="22"/>
        </w:rPr>
        <w:t xml:space="preserve"> </w:t>
      </w:r>
      <w:proofErr w:type="gramStart"/>
      <w:r>
        <w:rPr>
          <w:sz w:val="22"/>
        </w:rPr>
        <w:t>A</w:t>
      </w:r>
      <w:proofErr w:type="gramEnd"/>
      <w:r>
        <w:rPr>
          <w:sz w:val="22"/>
        </w:rPr>
        <w:t xml:space="preserve"> Passive Radio Frequency Identification-Based Distributed Beamforming Framework </w:t>
      </w:r>
      <w:r w:rsidR="002366D8">
        <w:rPr>
          <w:sz w:val="22"/>
        </w:rPr>
        <w:t>and</w:t>
      </w:r>
      <w:r>
        <w:rPr>
          <w:sz w:val="22"/>
        </w:rPr>
        <w:t xml:space="preserve"> Radio Frequency Tag Design </w:t>
      </w:r>
      <w:r w:rsidR="002366D8">
        <w:rPr>
          <w:sz w:val="22"/>
        </w:rPr>
        <w:t>for</w:t>
      </w:r>
      <w:r>
        <w:rPr>
          <w:sz w:val="22"/>
        </w:rPr>
        <w:t xml:space="preserve"> Achieving Dynamic Beamforming </w:t>
      </w:r>
    </w:p>
    <w:p w14:paraId="56A9FAB5" w14:textId="77777777" w:rsidR="0095767B" w:rsidRDefault="006F36CD">
      <w:pPr>
        <w:numPr>
          <w:ilvl w:val="0"/>
          <w:numId w:val="13"/>
        </w:numPr>
        <w:ind w:right="1685"/>
      </w:pPr>
      <w:r>
        <w:t>Sambhav Kundaikar (</w:t>
      </w:r>
      <w:r>
        <w:rPr>
          <w:b/>
        </w:rPr>
        <w:t>MS – Thesis</w:t>
      </w:r>
      <w:r>
        <w:t xml:space="preserve">) – 2011 </w:t>
      </w:r>
    </w:p>
    <w:p w14:paraId="5203CB11" w14:textId="77777777" w:rsidR="0095767B" w:rsidRDefault="006F36CD">
      <w:pPr>
        <w:numPr>
          <w:ilvl w:val="1"/>
          <w:numId w:val="13"/>
        </w:numPr>
        <w:spacing w:after="12" w:line="247" w:lineRule="auto"/>
        <w:ind w:hanging="360"/>
      </w:pPr>
      <w:r>
        <w:rPr>
          <w:sz w:val="22"/>
        </w:rPr>
        <w:t xml:space="preserve">Thesis Title: Optimized Testing and Logic Mapping Methodology for CAEN-based </w:t>
      </w:r>
      <w:proofErr w:type="spellStart"/>
      <w:r>
        <w:rPr>
          <w:sz w:val="22"/>
        </w:rPr>
        <w:t>NanoCircuits</w:t>
      </w:r>
      <w:proofErr w:type="spellEnd"/>
      <w:r>
        <w:rPr>
          <w:sz w:val="22"/>
        </w:rPr>
        <w:t xml:space="preserve"> </w:t>
      </w:r>
    </w:p>
    <w:p w14:paraId="09CBC775" w14:textId="77777777" w:rsidR="003F4BF2" w:rsidRDefault="006F36CD">
      <w:pPr>
        <w:numPr>
          <w:ilvl w:val="0"/>
          <w:numId w:val="13"/>
        </w:numPr>
        <w:ind w:right="1685"/>
      </w:pPr>
      <w:r>
        <w:t>Sandeep Sharma (</w:t>
      </w:r>
      <w:r>
        <w:rPr>
          <w:b/>
        </w:rPr>
        <w:t>MS – non-thesis</w:t>
      </w:r>
      <w:r>
        <w:t xml:space="preserve">/coursework) – 2012 </w:t>
      </w:r>
    </w:p>
    <w:p w14:paraId="769238CB" w14:textId="59ED8A1C" w:rsidR="0095767B" w:rsidRDefault="006F36CD">
      <w:pPr>
        <w:numPr>
          <w:ilvl w:val="0"/>
          <w:numId w:val="13"/>
        </w:numPr>
        <w:ind w:right="1685"/>
      </w:pPr>
      <w:r>
        <w:t>Aditya Padaki (</w:t>
      </w:r>
      <w:r>
        <w:rPr>
          <w:b/>
        </w:rPr>
        <w:t>MS – Thesis</w:t>
      </w:r>
      <w:r>
        <w:t xml:space="preserve">) – 2012 </w:t>
      </w:r>
    </w:p>
    <w:p w14:paraId="6299B9FB" w14:textId="77777777" w:rsidR="0095767B" w:rsidRDefault="006F36CD">
      <w:pPr>
        <w:numPr>
          <w:ilvl w:val="1"/>
          <w:numId w:val="13"/>
        </w:numPr>
        <w:spacing w:after="12" w:line="247" w:lineRule="auto"/>
        <w:ind w:hanging="360"/>
      </w:pPr>
      <w:r>
        <w:rPr>
          <w:sz w:val="22"/>
        </w:rPr>
        <w:t xml:space="preserve">Thesis Title: Information Theoretic Analysis </w:t>
      </w:r>
      <w:proofErr w:type="gramStart"/>
      <w:r>
        <w:rPr>
          <w:sz w:val="22"/>
        </w:rPr>
        <w:t>And</w:t>
      </w:r>
      <w:proofErr w:type="gramEnd"/>
      <w:r>
        <w:rPr>
          <w:sz w:val="22"/>
        </w:rPr>
        <w:t xml:space="preserve"> Design </w:t>
      </w:r>
      <w:proofErr w:type="gramStart"/>
      <w:r>
        <w:rPr>
          <w:sz w:val="22"/>
        </w:rPr>
        <w:t>Of</w:t>
      </w:r>
      <w:proofErr w:type="gramEnd"/>
      <w:r>
        <w:rPr>
          <w:sz w:val="22"/>
        </w:rPr>
        <w:t xml:space="preserve"> Passive Wireless Backscatter Sensor Networks </w:t>
      </w:r>
    </w:p>
    <w:p w14:paraId="3E80C426" w14:textId="77777777" w:rsidR="0095767B" w:rsidRDefault="006F36CD">
      <w:pPr>
        <w:numPr>
          <w:ilvl w:val="0"/>
          <w:numId w:val="14"/>
        </w:numPr>
        <w:ind w:right="2028"/>
      </w:pPr>
      <w:r>
        <w:t>Liuju Wu (</w:t>
      </w:r>
      <w:r>
        <w:rPr>
          <w:b/>
        </w:rPr>
        <w:t>MS – Thesis</w:t>
      </w:r>
      <w:r>
        <w:t xml:space="preserve">) – 2012 </w:t>
      </w:r>
    </w:p>
    <w:p w14:paraId="6CF1CA35" w14:textId="77777777" w:rsidR="0095767B" w:rsidRDefault="006F36CD">
      <w:pPr>
        <w:numPr>
          <w:ilvl w:val="1"/>
          <w:numId w:val="14"/>
        </w:numPr>
        <w:spacing w:after="12" w:line="247" w:lineRule="auto"/>
        <w:ind w:hanging="360"/>
      </w:pPr>
      <w:r>
        <w:rPr>
          <w:sz w:val="22"/>
        </w:rPr>
        <w:t>Thesis Title: Analysis of Cooperative Power Control Approaches Regarding Capacity for Peer-</w:t>
      </w:r>
      <w:proofErr w:type="spellStart"/>
      <w:r>
        <w:rPr>
          <w:sz w:val="22"/>
        </w:rPr>
        <w:t>toPeer</w:t>
      </w:r>
      <w:proofErr w:type="spellEnd"/>
      <w:r>
        <w:rPr>
          <w:sz w:val="22"/>
        </w:rPr>
        <w:t xml:space="preserve"> Wireless Network </w:t>
      </w:r>
    </w:p>
    <w:p w14:paraId="69920D70" w14:textId="77777777" w:rsidR="003F4BF2" w:rsidRDefault="006F36CD">
      <w:pPr>
        <w:numPr>
          <w:ilvl w:val="0"/>
          <w:numId w:val="14"/>
        </w:numPr>
        <w:spacing w:after="39"/>
        <w:ind w:right="2028"/>
      </w:pPr>
      <w:r>
        <w:t xml:space="preserve">Jason Pahl (BS – research assistantship) – 2013 </w:t>
      </w:r>
    </w:p>
    <w:p w14:paraId="12E73C62" w14:textId="7977AD24" w:rsidR="0095767B" w:rsidRDefault="006F36CD">
      <w:pPr>
        <w:numPr>
          <w:ilvl w:val="0"/>
          <w:numId w:val="14"/>
        </w:numPr>
        <w:spacing w:after="39"/>
        <w:ind w:right="2028"/>
      </w:pPr>
      <w:r>
        <w:t>Vinodhini Ravikumar (</w:t>
      </w:r>
      <w:r>
        <w:rPr>
          <w:b/>
        </w:rPr>
        <w:t>MS – Thesis</w:t>
      </w:r>
      <w:r>
        <w:t xml:space="preserve">) – 2013 </w:t>
      </w:r>
    </w:p>
    <w:p w14:paraId="4C042915" w14:textId="77777777" w:rsidR="0095767B" w:rsidRPr="002366D8" w:rsidRDefault="006F36CD">
      <w:pPr>
        <w:numPr>
          <w:ilvl w:val="1"/>
          <w:numId w:val="14"/>
        </w:numPr>
        <w:ind w:hanging="360"/>
        <w:rPr>
          <w:sz w:val="22"/>
          <w:szCs w:val="22"/>
        </w:rPr>
      </w:pPr>
      <w:r w:rsidRPr="002366D8">
        <w:rPr>
          <w:sz w:val="22"/>
          <w:szCs w:val="22"/>
        </w:rPr>
        <w:t xml:space="preserve">Thesis Title: Fair and Optimal Resource Allocation </w:t>
      </w:r>
      <w:proofErr w:type="gramStart"/>
      <w:r w:rsidRPr="002366D8">
        <w:rPr>
          <w:sz w:val="22"/>
          <w:szCs w:val="22"/>
        </w:rPr>
        <w:t>In</w:t>
      </w:r>
      <w:proofErr w:type="gramEnd"/>
      <w:r w:rsidRPr="002366D8">
        <w:rPr>
          <w:sz w:val="22"/>
          <w:szCs w:val="22"/>
        </w:rPr>
        <w:t xml:space="preserve"> Wireless Sensor Networks </w:t>
      </w:r>
    </w:p>
    <w:p w14:paraId="56A8EE48" w14:textId="77777777" w:rsidR="0095767B" w:rsidRDefault="006F36CD">
      <w:pPr>
        <w:numPr>
          <w:ilvl w:val="0"/>
          <w:numId w:val="15"/>
        </w:numPr>
      </w:pPr>
      <w:r>
        <w:t xml:space="preserve">Abhinav Saxena (BS – research assistantship) </w:t>
      </w:r>
    </w:p>
    <w:p w14:paraId="43B2D440" w14:textId="112B5846" w:rsidR="00226B25" w:rsidRDefault="006F36CD" w:rsidP="00226B25">
      <w:pPr>
        <w:numPr>
          <w:ilvl w:val="0"/>
          <w:numId w:val="15"/>
        </w:numPr>
      </w:pPr>
      <w:r>
        <w:t>Rober Evans (BS – research assistantship)</w:t>
      </w:r>
    </w:p>
    <w:p w14:paraId="09935D3D" w14:textId="77777777" w:rsidR="002366D8" w:rsidRDefault="002366D8" w:rsidP="002366D8"/>
    <w:p w14:paraId="4A70FBE4" w14:textId="2FD1D23D" w:rsidR="000C358D" w:rsidRDefault="00C206CD" w:rsidP="002D3881">
      <w:pPr>
        <w:pStyle w:val="Heading2"/>
        <w:jc w:val="left"/>
      </w:pPr>
      <w:bookmarkStart w:id="14" w:name="_Toc229997915"/>
      <w:r>
        <w:t>Graduated Students (Post-Tenure</w:t>
      </w:r>
      <w:r w:rsidR="0023194D">
        <w:t xml:space="preserve">: </w:t>
      </w:r>
      <w:r w:rsidR="00BD4024">
        <w:t>8</w:t>
      </w:r>
      <w:r w:rsidR="002669C1">
        <w:t xml:space="preserve"> PhD</w:t>
      </w:r>
      <w:r w:rsidR="00A334C8">
        <w:t xml:space="preserve">, </w:t>
      </w:r>
      <w:r w:rsidR="006F10FE">
        <w:t>7</w:t>
      </w:r>
      <w:r w:rsidR="00B12BFA">
        <w:t xml:space="preserve"> MS, </w:t>
      </w:r>
      <w:r w:rsidR="00A334C8">
        <w:t>1</w:t>
      </w:r>
      <w:r w:rsidR="008B28D2">
        <w:t>8</w:t>
      </w:r>
      <w:r w:rsidR="00A334C8">
        <w:t xml:space="preserve"> UG</w:t>
      </w:r>
      <w:r w:rsidR="00F15CB9">
        <w:t xml:space="preserve"> – </w:t>
      </w:r>
      <w:r w:rsidR="005D2D72">
        <w:t>many</w:t>
      </w:r>
      <w:r w:rsidR="00F15CB9">
        <w:t xml:space="preserve"> transitioned to Graduate degrees</w:t>
      </w:r>
      <w:r w:rsidR="002669C1">
        <w:t>)</w:t>
      </w:r>
      <w:bookmarkEnd w:id="14"/>
    </w:p>
    <w:p w14:paraId="4CACB6C5" w14:textId="77777777" w:rsidR="0095767B" w:rsidRDefault="006F36CD">
      <w:pPr>
        <w:numPr>
          <w:ilvl w:val="0"/>
          <w:numId w:val="15"/>
        </w:numPr>
        <w:spacing w:after="31"/>
      </w:pPr>
      <w:r>
        <w:t xml:space="preserve">Marcia </w:t>
      </w:r>
      <w:proofErr w:type="spellStart"/>
      <w:r>
        <w:t>Golmohamadi</w:t>
      </w:r>
      <w:proofErr w:type="spellEnd"/>
      <w:r>
        <w:t xml:space="preserve"> (</w:t>
      </w:r>
      <w:r>
        <w:rPr>
          <w:b/>
        </w:rPr>
        <w:t>MS – Thesis</w:t>
      </w:r>
      <w:r>
        <w:t xml:space="preserve">) – 2014 </w:t>
      </w:r>
    </w:p>
    <w:p w14:paraId="18EC7C82" w14:textId="77777777" w:rsidR="0095767B" w:rsidRPr="002366D8" w:rsidRDefault="006F36CD">
      <w:pPr>
        <w:numPr>
          <w:ilvl w:val="1"/>
          <w:numId w:val="15"/>
        </w:numPr>
        <w:ind w:hanging="360"/>
        <w:rPr>
          <w:sz w:val="22"/>
          <w:szCs w:val="22"/>
        </w:rPr>
      </w:pPr>
      <w:r w:rsidRPr="002366D8">
        <w:rPr>
          <w:sz w:val="22"/>
          <w:szCs w:val="22"/>
        </w:rPr>
        <w:t xml:space="preserve">Thesis Title: Fluid Pipeline Leak Detection </w:t>
      </w:r>
    </w:p>
    <w:p w14:paraId="43715201" w14:textId="77777777" w:rsidR="0095767B" w:rsidRDefault="006F36CD">
      <w:pPr>
        <w:numPr>
          <w:ilvl w:val="0"/>
          <w:numId w:val="15"/>
        </w:numPr>
      </w:pPr>
      <w:r>
        <w:t xml:space="preserve">Vivek </w:t>
      </w:r>
      <w:proofErr w:type="spellStart"/>
      <w:r>
        <w:t>Thotla</w:t>
      </w:r>
      <w:proofErr w:type="spellEnd"/>
      <w:r>
        <w:t xml:space="preserve"> (</w:t>
      </w:r>
      <w:r>
        <w:rPr>
          <w:b/>
        </w:rPr>
        <w:t>PhD</w:t>
      </w:r>
      <w:r>
        <w:t xml:space="preserve">) – 2015 </w:t>
      </w:r>
    </w:p>
    <w:p w14:paraId="6D63D4D7" w14:textId="464926B9" w:rsidR="0095767B" w:rsidRDefault="006F36CD">
      <w:pPr>
        <w:numPr>
          <w:ilvl w:val="1"/>
          <w:numId w:val="15"/>
        </w:numPr>
        <w:spacing w:after="12" w:line="247" w:lineRule="auto"/>
        <w:ind w:hanging="360"/>
      </w:pPr>
      <w:r>
        <w:rPr>
          <w:sz w:val="22"/>
        </w:rPr>
        <w:t xml:space="preserve">Dissertation Title: Detection, Identification </w:t>
      </w:r>
      <w:r w:rsidR="00EC63D3">
        <w:rPr>
          <w:sz w:val="22"/>
        </w:rPr>
        <w:t>and</w:t>
      </w:r>
      <w:r>
        <w:rPr>
          <w:sz w:val="22"/>
        </w:rPr>
        <w:t xml:space="preserve"> Localization Of R/C Electronic Devices Through Their Unintended Emissions </w:t>
      </w:r>
    </w:p>
    <w:p w14:paraId="29E92C33" w14:textId="77777777" w:rsidR="0095767B" w:rsidRDefault="006F36CD">
      <w:pPr>
        <w:numPr>
          <w:ilvl w:val="0"/>
          <w:numId w:val="15"/>
        </w:numPr>
        <w:spacing w:after="31"/>
      </w:pPr>
      <w:r>
        <w:t>George Harris (</w:t>
      </w:r>
      <w:r>
        <w:rPr>
          <w:b/>
        </w:rPr>
        <w:t>MS – Thesis</w:t>
      </w:r>
      <w:r>
        <w:t xml:space="preserve">) – 2015 </w:t>
      </w:r>
    </w:p>
    <w:p w14:paraId="7151702C" w14:textId="72FF81E7" w:rsidR="0095767B" w:rsidRDefault="006F36CD">
      <w:pPr>
        <w:numPr>
          <w:ilvl w:val="1"/>
          <w:numId w:val="15"/>
        </w:numPr>
        <w:ind w:hanging="360"/>
      </w:pPr>
      <w:r>
        <w:t xml:space="preserve">Thesis Title: MR4RF: </w:t>
      </w:r>
      <w:proofErr w:type="spellStart"/>
      <w:r>
        <w:t>Memristive</w:t>
      </w:r>
      <w:proofErr w:type="spellEnd"/>
      <w:r>
        <w:t xml:space="preserve"> Switching </w:t>
      </w:r>
      <w:r w:rsidR="00EC63D3">
        <w:t>f</w:t>
      </w:r>
      <w:r>
        <w:t xml:space="preserve">or RF Impedance Matching Networks </w:t>
      </w:r>
      <w:r w:rsidR="00EC63D3">
        <w:t>with</w:t>
      </w:r>
      <w:r>
        <w:t xml:space="preserve"> Application </w:t>
      </w:r>
      <w:r w:rsidR="00EC63D3">
        <w:t>to</w:t>
      </w:r>
      <w:r>
        <w:t xml:space="preserve"> Passive RFID Systems </w:t>
      </w:r>
      <w:r w:rsidR="00EC63D3">
        <w:t>in</w:t>
      </w:r>
      <w:r>
        <w:t xml:space="preserve"> </w:t>
      </w:r>
      <w:r w:rsidR="00EC63D3">
        <w:t>the</w:t>
      </w:r>
      <w:r>
        <w:t xml:space="preserve"> UHF Band </w:t>
      </w:r>
    </w:p>
    <w:p w14:paraId="5C494B68" w14:textId="77777777" w:rsidR="0095767B" w:rsidRDefault="006F36CD">
      <w:pPr>
        <w:numPr>
          <w:ilvl w:val="0"/>
          <w:numId w:val="15"/>
        </w:numPr>
      </w:pPr>
      <w:r>
        <w:t>Anthony Wellnitz (BS – research assistantship) – 2015; and (</w:t>
      </w:r>
      <w:r>
        <w:rPr>
          <w:b/>
        </w:rPr>
        <w:t>MS – non-thesis</w:t>
      </w:r>
      <w:r>
        <w:t xml:space="preserve">) – 2016 </w:t>
      </w:r>
    </w:p>
    <w:p w14:paraId="02DEC58D" w14:textId="77777777" w:rsidR="0095767B" w:rsidRDefault="006F36CD">
      <w:pPr>
        <w:numPr>
          <w:ilvl w:val="0"/>
          <w:numId w:val="15"/>
        </w:numPr>
      </w:pPr>
      <w:r>
        <w:t>Shadi Ebrahimi (</w:t>
      </w:r>
      <w:r>
        <w:rPr>
          <w:b/>
        </w:rPr>
        <w:t>PhD</w:t>
      </w:r>
      <w:r>
        <w:t xml:space="preserve">) – 2016 </w:t>
      </w:r>
    </w:p>
    <w:p w14:paraId="374D73DC" w14:textId="77777777" w:rsidR="0095767B" w:rsidRDefault="006F36CD">
      <w:pPr>
        <w:numPr>
          <w:ilvl w:val="1"/>
          <w:numId w:val="15"/>
        </w:numPr>
        <w:spacing w:after="12" w:line="247" w:lineRule="auto"/>
        <w:ind w:hanging="360"/>
      </w:pPr>
      <w:r>
        <w:rPr>
          <w:sz w:val="22"/>
        </w:rPr>
        <w:t xml:space="preserve">Dissertation Title: Experimental Performance Evaluation and Design of Schemes for Passive RFID Networks </w:t>
      </w:r>
    </w:p>
    <w:p w14:paraId="31629D43" w14:textId="77777777" w:rsidR="0095767B" w:rsidRDefault="006F36CD">
      <w:pPr>
        <w:numPr>
          <w:ilvl w:val="0"/>
          <w:numId w:val="15"/>
        </w:numPr>
      </w:pPr>
      <w:r>
        <w:t>Lei Wang (</w:t>
      </w:r>
      <w:r>
        <w:rPr>
          <w:b/>
        </w:rPr>
        <w:t>PhD</w:t>
      </w:r>
      <w:r>
        <w:t xml:space="preserve">) – 2017 </w:t>
      </w:r>
    </w:p>
    <w:p w14:paraId="0B76BEB8" w14:textId="26D98C08" w:rsidR="0095767B" w:rsidRDefault="006F36CD" w:rsidP="002366D8">
      <w:pPr>
        <w:numPr>
          <w:ilvl w:val="1"/>
          <w:numId w:val="15"/>
        </w:numPr>
        <w:spacing w:after="12" w:line="247" w:lineRule="auto"/>
        <w:ind w:hanging="360"/>
      </w:pPr>
      <w:r>
        <w:rPr>
          <w:sz w:val="22"/>
        </w:rPr>
        <w:t xml:space="preserve">Dissertation Title: Design </w:t>
      </w:r>
      <w:r w:rsidR="002366D8">
        <w:rPr>
          <w:sz w:val="22"/>
        </w:rPr>
        <w:t>a</w:t>
      </w:r>
      <w:r>
        <w:rPr>
          <w:sz w:val="22"/>
        </w:rPr>
        <w:t xml:space="preserve">nd Theoretical Analysis </w:t>
      </w:r>
      <w:r w:rsidR="00EC63D3">
        <w:rPr>
          <w:sz w:val="22"/>
        </w:rPr>
        <w:t>of</w:t>
      </w:r>
      <w:r>
        <w:rPr>
          <w:sz w:val="22"/>
        </w:rPr>
        <w:t xml:space="preserve"> Advanced Power Based Positioning </w:t>
      </w:r>
      <w:r w:rsidR="00EC63D3">
        <w:rPr>
          <w:sz w:val="22"/>
        </w:rPr>
        <w:t>i</w:t>
      </w:r>
      <w:r>
        <w:rPr>
          <w:sz w:val="22"/>
        </w:rPr>
        <w:t>n R</w:t>
      </w:r>
      <w:r w:rsidR="00EC63D3">
        <w:rPr>
          <w:sz w:val="22"/>
        </w:rPr>
        <w:t>F</w:t>
      </w:r>
      <w:r>
        <w:rPr>
          <w:sz w:val="22"/>
        </w:rPr>
        <w:t xml:space="preserve"> </w:t>
      </w:r>
      <w:r w:rsidRPr="002366D8">
        <w:rPr>
          <w:sz w:val="22"/>
        </w:rPr>
        <w:t>System</w:t>
      </w:r>
      <w:r w:rsidR="000E6626" w:rsidRPr="002366D8">
        <w:rPr>
          <w:sz w:val="22"/>
        </w:rPr>
        <w:t>s</w:t>
      </w:r>
    </w:p>
    <w:p w14:paraId="657F5802" w14:textId="77777777" w:rsidR="0095767B" w:rsidRDefault="006F36CD">
      <w:pPr>
        <w:numPr>
          <w:ilvl w:val="0"/>
          <w:numId w:val="15"/>
        </w:numPr>
      </w:pPr>
      <w:r>
        <w:t>Harry “Richie” Nantz (</w:t>
      </w:r>
      <w:r w:rsidRPr="0059610F">
        <w:rPr>
          <w:bCs/>
        </w:rPr>
        <w:t>BS</w:t>
      </w:r>
      <w:r>
        <w:t xml:space="preserve">) (2017 - research assistantship) </w:t>
      </w:r>
    </w:p>
    <w:p w14:paraId="61602349" w14:textId="77777777" w:rsidR="0095767B" w:rsidRDefault="006F36CD">
      <w:pPr>
        <w:numPr>
          <w:ilvl w:val="0"/>
          <w:numId w:val="15"/>
        </w:numPr>
      </w:pPr>
      <w:r>
        <w:lastRenderedPageBreak/>
        <w:t>Shanshan Bi (</w:t>
      </w:r>
      <w:r>
        <w:rPr>
          <w:b/>
        </w:rPr>
        <w:t>PhD</w:t>
      </w:r>
      <w:r>
        <w:t xml:space="preserve">) – 2018 </w:t>
      </w:r>
    </w:p>
    <w:p w14:paraId="40368A33" w14:textId="77777777" w:rsidR="0095767B" w:rsidRDefault="006F36CD">
      <w:pPr>
        <w:numPr>
          <w:ilvl w:val="1"/>
          <w:numId w:val="15"/>
        </w:numPr>
        <w:spacing w:after="12" w:line="247" w:lineRule="auto"/>
        <w:ind w:hanging="360"/>
      </w:pPr>
      <w:r>
        <w:rPr>
          <w:sz w:val="22"/>
        </w:rPr>
        <w:t xml:space="preserve">Dissertation Title:  </w:t>
      </w:r>
    </w:p>
    <w:p w14:paraId="0760A8D6" w14:textId="77777777" w:rsidR="0095767B" w:rsidRDefault="006F36CD">
      <w:pPr>
        <w:numPr>
          <w:ilvl w:val="0"/>
          <w:numId w:val="15"/>
        </w:numPr>
      </w:pPr>
      <w:r>
        <w:t>Aamir Khan (</w:t>
      </w:r>
      <w:r>
        <w:rPr>
          <w:b/>
        </w:rPr>
        <w:t>MS</w:t>
      </w:r>
      <w:r>
        <w:t xml:space="preserve">) – May 2018 (Co-Advisor) </w:t>
      </w:r>
    </w:p>
    <w:p w14:paraId="2239D935" w14:textId="77777777" w:rsidR="0095767B" w:rsidRDefault="006F36CD">
      <w:pPr>
        <w:numPr>
          <w:ilvl w:val="1"/>
          <w:numId w:val="15"/>
        </w:numPr>
        <w:spacing w:after="12" w:line="247" w:lineRule="auto"/>
        <w:ind w:hanging="360"/>
      </w:pPr>
      <w:r>
        <w:rPr>
          <w:sz w:val="22"/>
        </w:rPr>
        <w:t xml:space="preserve">Dissertation Title: Developing an Energy Efficient Real-Time System </w:t>
      </w:r>
    </w:p>
    <w:p w14:paraId="204E9A53" w14:textId="0B8E4B4C" w:rsidR="0095767B" w:rsidRDefault="006F36CD">
      <w:pPr>
        <w:numPr>
          <w:ilvl w:val="0"/>
          <w:numId w:val="15"/>
        </w:numPr>
      </w:pPr>
      <w:r>
        <w:t>Nathan Price (</w:t>
      </w:r>
      <w:r w:rsidR="0059610F">
        <w:t>BS/</w:t>
      </w:r>
      <w:r>
        <w:rPr>
          <w:b/>
        </w:rPr>
        <w:t>PhD</w:t>
      </w:r>
      <w:r>
        <w:t xml:space="preserve">) – 2020 </w:t>
      </w:r>
    </w:p>
    <w:p w14:paraId="0283345A" w14:textId="77777777" w:rsidR="0095767B" w:rsidRDefault="006F36CD">
      <w:pPr>
        <w:numPr>
          <w:ilvl w:val="1"/>
          <w:numId w:val="15"/>
        </w:numPr>
        <w:spacing w:after="12" w:line="247" w:lineRule="auto"/>
        <w:ind w:hanging="360"/>
      </w:pPr>
      <w:r>
        <w:rPr>
          <w:sz w:val="22"/>
        </w:rPr>
        <w:t xml:space="preserve">Dissertation Title: Hardware- Software Co- Design for Cognitive Networks </w:t>
      </w:r>
    </w:p>
    <w:p w14:paraId="7E7C1E22" w14:textId="2EF9BC79" w:rsidR="0095767B" w:rsidRDefault="006F36CD">
      <w:pPr>
        <w:numPr>
          <w:ilvl w:val="0"/>
          <w:numId w:val="15"/>
        </w:numPr>
        <w:spacing w:after="31"/>
      </w:pPr>
      <w:r>
        <w:t>Arul Chandran (</w:t>
      </w:r>
      <w:r w:rsidR="00172817" w:rsidRPr="00172817">
        <w:rPr>
          <w:b/>
          <w:bCs/>
        </w:rPr>
        <w:t>MS</w:t>
      </w:r>
      <w:r w:rsidR="00172817">
        <w:t>/</w:t>
      </w:r>
      <w:r>
        <w:rPr>
          <w:b/>
        </w:rPr>
        <w:t>PhD</w:t>
      </w:r>
      <w:r>
        <w:t xml:space="preserve">) – 2020 </w:t>
      </w:r>
    </w:p>
    <w:p w14:paraId="7A9CFC74" w14:textId="77777777" w:rsidR="0095767B" w:rsidRDefault="006F36CD">
      <w:pPr>
        <w:numPr>
          <w:ilvl w:val="1"/>
          <w:numId w:val="15"/>
        </w:numPr>
        <w:ind w:hanging="360"/>
      </w:pPr>
      <w:r>
        <w:t xml:space="preserve">Dissertation Title: Mesh Networking and Full-Duplex Communication for Wireless Networks </w:t>
      </w:r>
    </w:p>
    <w:p w14:paraId="738DF9E1" w14:textId="77777777" w:rsidR="0095767B" w:rsidRDefault="006F36CD">
      <w:pPr>
        <w:numPr>
          <w:ilvl w:val="0"/>
          <w:numId w:val="15"/>
        </w:numPr>
      </w:pPr>
      <w:r>
        <w:t xml:space="preserve">Jack Schott (BS) (2021 – research assistantship) </w:t>
      </w:r>
    </w:p>
    <w:p w14:paraId="28B823CD" w14:textId="77777777" w:rsidR="0095767B" w:rsidRDefault="006F36CD">
      <w:pPr>
        <w:numPr>
          <w:ilvl w:val="0"/>
          <w:numId w:val="15"/>
        </w:numPr>
      </w:pPr>
      <w:r>
        <w:t xml:space="preserve">Jordan Morrow (BS) (2021 – research assistantship) </w:t>
      </w:r>
    </w:p>
    <w:p w14:paraId="3B423B13" w14:textId="77777777" w:rsidR="0095767B" w:rsidRDefault="006F36CD">
      <w:pPr>
        <w:numPr>
          <w:ilvl w:val="0"/>
          <w:numId w:val="15"/>
        </w:numPr>
      </w:pPr>
      <w:r>
        <w:t xml:space="preserve">Nishant Agarwal (BS) (2021 – research assistantship) </w:t>
      </w:r>
    </w:p>
    <w:p w14:paraId="76E12C4E" w14:textId="77777777" w:rsidR="0095767B" w:rsidRDefault="006F36CD">
      <w:pPr>
        <w:numPr>
          <w:ilvl w:val="0"/>
          <w:numId w:val="15"/>
        </w:numPr>
      </w:pPr>
      <w:r>
        <w:t xml:space="preserve">Zachary Schreder (BS) (2022 – research assistantship) </w:t>
      </w:r>
    </w:p>
    <w:p w14:paraId="0A53E07C" w14:textId="4FFF50B7" w:rsidR="00D157A1" w:rsidRDefault="00D157A1">
      <w:pPr>
        <w:numPr>
          <w:ilvl w:val="0"/>
          <w:numId w:val="15"/>
        </w:numPr>
      </w:pPr>
      <w:r w:rsidRPr="00D157A1">
        <w:t xml:space="preserve">Mayowa Daniel (BS) (2022-2023 – research assistantship)  </w:t>
      </w:r>
    </w:p>
    <w:p w14:paraId="5634584C" w14:textId="77777777" w:rsidR="006F36CD" w:rsidRDefault="006F36CD">
      <w:pPr>
        <w:numPr>
          <w:ilvl w:val="0"/>
          <w:numId w:val="15"/>
        </w:numPr>
        <w:spacing w:after="39"/>
      </w:pPr>
      <w:r>
        <w:t xml:space="preserve">Mick Von Feldt (BS) (2022 – research assistantship) </w:t>
      </w:r>
    </w:p>
    <w:p w14:paraId="39F878B3" w14:textId="5F8B5C4E" w:rsidR="006F36CD" w:rsidRDefault="006F36CD" w:rsidP="006F36CD">
      <w:pPr>
        <w:numPr>
          <w:ilvl w:val="0"/>
          <w:numId w:val="15"/>
        </w:numPr>
        <w:spacing w:after="39"/>
      </w:pPr>
      <w:r>
        <w:t>Patel Sohel (</w:t>
      </w:r>
      <w:r>
        <w:rPr>
          <w:b/>
        </w:rPr>
        <w:t>PhD</w:t>
      </w:r>
      <w:r>
        <w:t xml:space="preserve">) – 2022 </w:t>
      </w:r>
    </w:p>
    <w:p w14:paraId="020BA3B7" w14:textId="09C732E7" w:rsidR="0095767B" w:rsidRDefault="006F36CD" w:rsidP="00227A3E">
      <w:pPr>
        <w:numPr>
          <w:ilvl w:val="1"/>
          <w:numId w:val="15"/>
        </w:numPr>
        <w:ind w:hanging="360"/>
      </w:pPr>
      <w:r>
        <w:t xml:space="preserve">Dissertation Title: 3D Array Signal Processing Methodologies </w:t>
      </w:r>
    </w:p>
    <w:p w14:paraId="0757E1BF" w14:textId="447D98BD" w:rsidR="00227A3E" w:rsidRDefault="00227A3E" w:rsidP="00227A3E">
      <w:pPr>
        <w:numPr>
          <w:ilvl w:val="0"/>
          <w:numId w:val="15"/>
        </w:numPr>
        <w:spacing w:after="3"/>
        <w:ind w:left="720" w:hanging="360"/>
      </w:pPr>
      <w:r>
        <w:t>Jordan Morrow (</w:t>
      </w:r>
      <w:r w:rsidR="00DE72DB">
        <w:t>BS/</w:t>
      </w:r>
      <w:r w:rsidRPr="00227A3E">
        <w:rPr>
          <w:b/>
        </w:rPr>
        <w:t>MS</w:t>
      </w:r>
      <w:r>
        <w:t>) – 202</w:t>
      </w:r>
      <w:r w:rsidR="00623FC6">
        <w:t>4</w:t>
      </w:r>
    </w:p>
    <w:p w14:paraId="517C1DB9" w14:textId="213F4BDE" w:rsidR="00227A3E" w:rsidRDefault="00227A3E" w:rsidP="00227A3E">
      <w:pPr>
        <w:numPr>
          <w:ilvl w:val="1"/>
          <w:numId w:val="15"/>
        </w:numPr>
        <w:ind w:hanging="360"/>
      </w:pPr>
      <w:r>
        <w:t xml:space="preserve">Thesis Title: </w:t>
      </w:r>
      <w:r w:rsidR="00623FC6">
        <w:t>Human-</w:t>
      </w:r>
      <w:r w:rsidR="0018602C">
        <w:t>Swarm Interaction Modeling and Optimization</w:t>
      </w:r>
    </w:p>
    <w:p w14:paraId="7B6F4F96" w14:textId="77777777" w:rsidR="00F20965" w:rsidRDefault="00BC27CF" w:rsidP="00F20965">
      <w:pPr>
        <w:numPr>
          <w:ilvl w:val="0"/>
          <w:numId w:val="15"/>
        </w:numPr>
        <w:spacing w:after="3"/>
        <w:ind w:left="720" w:hanging="360"/>
      </w:pPr>
      <w:r>
        <w:t xml:space="preserve">Carter Wagner (BS) (2023 – research assistantship) </w:t>
      </w:r>
    </w:p>
    <w:p w14:paraId="141B258E" w14:textId="1CEDD44E" w:rsidR="00CB71AD" w:rsidRDefault="00CB71AD" w:rsidP="00CB71AD">
      <w:pPr>
        <w:pStyle w:val="ListParagraph"/>
        <w:numPr>
          <w:ilvl w:val="0"/>
          <w:numId w:val="15"/>
        </w:numPr>
      </w:pPr>
      <w:r w:rsidRPr="00CB71AD">
        <w:t>Issac Coppage (BS) (2024-202</w:t>
      </w:r>
      <w:r>
        <w:t>4</w:t>
      </w:r>
      <w:r w:rsidRPr="00CB71AD">
        <w:t xml:space="preserve"> - research assistantship)</w:t>
      </w:r>
    </w:p>
    <w:p w14:paraId="119C1C62" w14:textId="0E379A23" w:rsidR="00834322" w:rsidRDefault="00834322" w:rsidP="00C87C6C">
      <w:pPr>
        <w:numPr>
          <w:ilvl w:val="0"/>
          <w:numId w:val="15"/>
        </w:numPr>
      </w:pPr>
      <w:r w:rsidRPr="006F5740">
        <w:t>Alexander</w:t>
      </w:r>
      <w:r>
        <w:t xml:space="preserve"> </w:t>
      </w:r>
      <w:r w:rsidRPr="006F5740">
        <w:t>Richardson</w:t>
      </w:r>
      <w:r w:rsidRPr="00D157A1">
        <w:t xml:space="preserve"> (BS) (202</w:t>
      </w:r>
      <w:r>
        <w:t>4</w:t>
      </w:r>
      <w:r w:rsidRPr="00D157A1">
        <w:t xml:space="preserve"> – research assistantship)</w:t>
      </w:r>
    </w:p>
    <w:p w14:paraId="660E8331" w14:textId="0630FC0B" w:rsidR="00F20965" w:rsidRDefault="00F20965" w:rsidP="00F20965">
      <w:pPr>
        <w:numPr>
          <w:ilvl w:val="0"/>
          <w:numId w:val="15"/>
        </w:numPr>
        <w:spacing w:after="3"/>
        <w:ind w:left="720" w:hanging="360"/>
      </w:pPr>
      <w:r>
        <w:t>Steven Thompson (</w:t>
      </w:r>
      <w:r w:rsidRPr="00D122AF">
        <w:t>BS/</w:t>
      </w:r>
      <w:r w:rsidRPr="00F20965">
        <w:rPr>
          <w:b/>
          <w:bCs/>
        </w:rPr>
        <w:t>MS</w:t>
      </w:r>
      <w:r>
        <w:t>) - 2025</w:t>
      </w:r>
    </w:p>
    <w:p w14:paraId="1284BFB1" w14:textId="77777777" w:rsidR="007E737B" w:rsidRDefault="00F20965" w:rsidP="007E737B">
      <w:pPr>
        <w:numPr>
          <w:ilvl w:val="1"/>
          <w:numId w:val="16"/>
        </w:numPr>
        <w:ind w:hanging="360"/>
      </w:pPr>
      <w:r>
        <w:t xml:space="preserve">Thesis Title: Digital Thread and Digital Factory in Manufacturing Applications </w:t>
      </w:r>
    </w:p>
    <w:p w14:paraId="5A4A2E8E" w14:textId="6CC8DCC0" w:rsidR="007E737B" w:rsidRDefault="007E737B" w:rsidP="00AF327D">
      <w:pPr>
        <w:pStyle w:val="ListParagraph"/>
        <w:numPr>
          <w:ilvl w:val="0"/>
          <w:numId w:val="15"/>
        </w:numPr>
      </w:pPr>
      <w:r>
        <w:t>Logan Markley</w:t>
      </w:r>
      <w:r w:rsidRPr="00D157A1">
        <w:t xml:space="preserve"> (BS) (202</w:t>
      </w:r>
      <w:r>
        <w:t>4</w:t>
      </w:r>
      <w:r w:rsidRPr="00D157A1">
        <w:t>-202</w:t>
      </w:r>
      <w:r>
        <w:t>5</w:t>
      </w:r>
      <w:r w:rsidRPr="00D157A1">
        <w:t xml:space="preserve"> – research assistantship)</w:t>
      </w:r>
    </w:p>
    <w:p w14:paraId="5ACDB7F0" w14:textId="77777777" w:rsidR="00A62BDD" w:rsidRDefault="00AF327D" w:rsidP="008A095E">
      <w:pPr>
        <w:pStyle w:val="ListParagraph"/>
        <w:numPr>
          <w:ilvl w:val="0"/>
          <w:numId w:val="15"/>
        </w:numPr>
      </w:pPr>
      <w:r>
        <w:t xml:space="preserve">Joshua Gernander </w:t>
      </w:r>
      <w:r w:rsidRPr="00D157A1">
        <w:t>(BS) (202</w:t>
      </w:r>
      <w:r>
        <w:t>5</w:t>
      </w:r>
      <w:r w:rsidRPr="00D157A1">
        <w:t>– research assistantship)</w:t>
      </w:r>
    </w:p>
    <w:p w14:paraId="76CE825F" w14:textId="65A089A7" w:rsidR="00A62BDD" w:rsidRDefault="00A62BDD" w:rsidP="008A095E">
      <w:pPr>
        <w:pStyle w:val="ListParagraph"/>
        <w:numPr>
          <w:ilvl w:val="0"/>
          <w:numId w:val="15"/>
        </w:numPr>
      </w:pPr>
      <w:proofErr w:type="spellStart"/>
      <w:r>
        <w:t>Apoline</w:t>
      </w:r>
      <w:proofErr w:type="spellEnd"/>
      <w:r>
        <w:t xml:space="preserve"> Demoulin (2025 – </w:t>
      </w:r>
      <w:r w:rsidRPr="00A62BDD">
        <w:rPr>
          <w:b/>
          <w:bCs/>
        </w:rPr>
        <w:t>MS</w:t>
      </w:r>
      <w:r>
        <w:t>/visiting)</w:t>
      </w:r>
    </w:p>
    <w:p w14:paraId="154B99C6" w14:textId="77777777" w:rsidR="00493255" w:rsidRDefault="00493255" w:rsidP="00493255">
      <w:pPr>
        <w:pStyle w:val="ListParagraph"/>
        <w:numPr>
          <w:ilvl w:val="0"/>
          <w:numId w:val="15"/>
        </w:numPr>
      </w:pPr>
      <w:r>
        <w:t>Aaron Yocom (</w:t>
      </w:r>
      <w:r w:rsidRPr="00F7313B">
        <w:t>BS</w:t>
      </w:r>
      <w:r>
        <w:t>) – (2025</w:t>
      </w:r>
      <w:r w:rsidRPr="00D157A1">
        <w:t>– research assistantship)</w:t>
      </w:r>
    </w:p>
    <w:p w14:paraId="08745CFD" w14:textId="77777777" w:rsidR="00F7313B" w:rsidRDefault="006E656F" w:rsidP="00F7313B">
      <w:pPr>
        <w:pStyle w:val="ListParagraph"/>
        <w:numPr>
          <w:ilvl w:val="0"/>
          <w:numId w:val="15"/>
        </w:numPr>
      </w:pPr>
      <w:r>
        <w:t xml:space="preserve">Connor </w:t>
      </w:r>
      <w:r w:rsidRPr="006E656F">
        <w:t xml:space="preserve">McCallister </w:t>
      </w:r>
      <w:r w:rsidRPr="00D157A1">
        <w:t>(BS) (202</w:t>
      </w:r>
      <w:r>
        <w:t>6</w:t>
      </w:r>
      <w:r w:rsidRPr="00D157A1">
        <w:t>– research assistantship)</w:t>
      </w:r>
    </w:p>
    <w:p w14:paraId="69AB6090" w14:textId="77777777" w:rsidR="00BD4024" w:rsidRDefault="00BD4024" w:rsidP="00BD4024">
      <w:pPr>
        <w:pStyle w:val="ListParagraph"/>
        <w:numPr>
          <w:ilvl w:val="0"/>
          <w:numId w:val="15"/>
        </w:numPr>
      </w:pPr>
      <w:r>
        <w:t>Omar Rinchi (</w:t>
      </w:r>
      <w:r w:rsidRPr="00A62BDD">
        <w:rPr>
          <w:b/>
          <w:bCs/>
        </w:rPr>
        <w:t>PhD</w:t>
      </w:r>
      <w:r>
        <w:t>) – May 2026</w:t>
      </w:r>
    </w:p>
    <w:p w14:paraId="2F22EB58" w14:textId="6A43075A" w:rsidR="00BD4024" w:rsidRDefault="00BD4024" w:rsidP="00FC7041">
      <w:pPr>
        <w:pStyle w:val="ListParagraph"/>
        <w:numPr>
          <w:ilvl w:val="0"/>
          <w:numId w:val="35"/>
        </w:numPr>
        <w:ind w:left="1080"/>
      </w:pPr>
      <w:r>
        <w:t>Dissertation Title:</w:t>
      </w:r>
      <w:r w:rsidRPr="00535505">
        <w:t xml:space="preserve"> </w:t>
      </w:r>
      <w:r>
        <w:t>LIDAR-based Point-Cloud Human Modeling: Pose Estimation, Body-Part Segmentation, 6G Localization, and Applications</w:t>
      </w:r>
    </w:p>
    <w:p w14:paraId="2AECA9BC" w14:textId="77777777" w:rsidR="00F7313B" w:rsidRDefault="00F7313B" w:rsidP="00F7313B"/>
    <w:p w14:paraId="76B12813" w14:textId="2308F035" w:rsidR="00834322" w:rsidRPr="00834322" w:rsidRDefault="006F36CD" w:rsidP="00493255">
      <w:pPr>
        <w:pStyle w:val="Heading2"/>
        <w:jc w:val="left"/>
      </w:pPr>
      <w:bookmarkStart w:id="15" w:name="_Toc229997916"/>
      <w:r>
        <w:t xml:space="preserve">Current Students </w:t>
      </w:r>
      <w:r w:rsidR="009F428A">
        <w:t>(</w:t>
      </w:r>
      <w:r w:rsidR="00195DFC">
        <w:t xml:space="preserve">1 Postdoc, </w:t>
      </w:r>
      <w:r w:rsidR="008B28D2">
        <w:t>4</w:t>
      </w:r>
      <w:r w:rsidR="009F428A">
        <w:t xml:space="preserve"> PhD</w:t>
      </w:r>
      <w:r w:rsidR="00904A16">
        <w:t xml:space="preserve">, </w:t>
      </w:r>
      <w:r w:rsidR="008E2C0F">
        <w:t>2</w:t>
      </w:r>
      <w:r w:rsidR="00904A16">
        <w:t xml:space="preserve"> UG</w:t>
      </w:r>
      <w:r w:rsidR="009F428A">
        <w:t>)</w:t>
      </w:r>
      <w:bookmarkEnd w:id="15"/>
    </w:p>
    <w:p w14:paraId="01AFB0A1" w14:textId="2EB8EA26" w:rsidR="008364F2" w:rsidRDefault="008364F2" w:rsidP="00226B25">
      <w:pPr>
        <w:pStyle w:val="ListParagraph"/>
        <w:numPr>
          <w:ilvl w:val="0"/>
          <w:numId w:val="23"/>
        </w:numPr>
        <w:ind w:left="365" w:hanging="355"/>
      </w:pPr>
      <w:r>
        <w:t>Omar Rinchi (</w:t>
      </w:r>
      <w:r w:rsidR="00195DFC">
        <w:rPr>
          <w:b/>
          <w:bCs/>
        </w:rPr>
        <w:t>Postdoc</w:t>
      </w:r>
      <w:r>
        <w:t xml:space="preserve">) – </w:t>
      </w:r>
      <w:r>
        <w:t xml:space="preserve">June </w:t>
      </w:r>
      <w:r>
        <w:t>2026</w:t>
      </w:r>
      <w:r>
        <w:t xml:space="preserve"> </w:t>
      </w:r>
      <w:r w:rsidR="00195DFC">
        <w:t>–</w:t>
      </w:r>
      <w:r>
        <w:t xml:space="preserve"> Ju</w:t>
      </w:r>
      <w:r w:rsidR="00195DFC">
        <w:t>ne 2028</w:t>
      </w:r>
    </w:p>
    <w:p w14:paraId="39245292" w14:textId="11E7B8F8" w:rsidR="008F184C" w:rsidRDefault="008F184C" w:rsidP="00226B25">
      <w:pPr>
        <w:pStyle w:val="ListParagraph"/>
        <w:numPr>
          <w:ilvl w:val="0"/>
          <w:numId w:val="23"/>
        </w:numPr>
        <w:ind w:left="365" w:hanging="355"/>
      </w:pPr>
      <w:proofErr w:type="spellStart"/>
      <w:r>
        <w:t>Projay</w:t>
      </w:r>
      <w:proofErr w:type="spellEnd"/>
      <w:r>
        <w:t xml:space="preserve"> Podder (</w:t>
      </w:r>
      <w:r w:rsidRPr="00834322">
        <w:rPr>
          <w:b/>
          <w:bCs/>
        </w:rPr>
        <w:t>PhD</w:t>
      </w:r>
      <w:r>
        <w:t xml:space="preserve">) – current </w:t>
      </w:r>
    </w:p>
    <w:p w14:paraId="4180804F" w14:textId="37FDB2C2" w:rsidR="008F184C" w:rsidRDefault="008F184C" w:rsidP="00226B25">
      <w:pPr>
        <w:numPr>
          <w:ilvl w:val="2"/>
          <w:numId w:val="16"/>
        </w:numPr>
        <w:ind w:left="1085" w:hanging="360"/>
      </w:pPr>
      <w:r>
        <w:t xml:space="preserve">Dissertation Title: Multi-sensor UAV Tracking </w:t>
      </w:r>
    </w:p>
    <w:p w14:paraId="0DD9ACC8" w14:textId="7CD95C55" w:rsidR="008F184C" w:rsidRDefault="008F184C" w:rsidP="00226B25">
      <w:pPr>
        <w:pStyle w:val="ListParagraph"/>
        <w:numPr>
          <w:ilvl w:val="0"/>
          <w:numId w:val="23"/>
        </w:numPr>
        <w:ind w:left="365" w:hanging="355"/>
      </w:pPr>
      <w:r>
        <w:t>Anhar Mohammed (</w:t>
      </w:r>
      <w:r w:rsidRPr="00834322">
        <w:rPr>
          <w:b/>
          <w:bCs/>
        </w:rPr>
        <w:t>PhD</w:t>
      </w:r>
      <w:r>
        <w:t xml:space="preserve">) – current </w:t>
      </w:r>
    </w:p>
    <w:p w14:paraId="72C62F9F" w14:textId="77777777" w:rsidR="008F184C" w:rsidRDefault="008F184C" w:rsidP="00226B25">
      <w:pPr>
        <w:numPr>
          <w:ilvl w:val="2"/>
          <w:numId w:val="16"/>
        </w:numPr>
        <w:ind w:left="1085" w:hanging="360"/>
      </w:pPr>
      <w:r>
        <w:t>Dissertation Title: Human-Robotic Swarm Interaction Modeling of Human Fatigue</w:t>
      </w:r>
    </w:p>
    <w:p w14:paraId="03F6F45C" w14:textId="77777777" w:rsidR="008F184C" w:rsidRDefault="008F184C" w:rsidP="00226B25">
      <w:pPr>
        <w:pStyle w:val="ListParagraph"/>
        <w:numPr>
          <w:ilvl w:val="0"/>
          <w:numId w:val="23"/>
        </w:numPr>
        <w:ind w:left="365" w:hanging="355"/>
      </w:pPr>
      <w:r>
        <w:t xml:space="preserve">Sai </w:t>
      </w:r>
      <w:proofErr w:type="spellStart"/>
      <w:r>
        <w:t>Prabthat</w:t>
      </w:r>
      <w:proofErr w:type="spellEnd"/>
      <w:r>
        <w:t xml:space="preserve"> Koneru (</w:t>
      </w:r>
      <w:r w:rsidRPr="00834322">
        <w:rPr>
          <w:b/>
          <w:bCs/>
        </w:rPr>
        <w:t>PhD</w:t>
      </w:r>
      <w:r>
        <w:t xml:space="preserve">) – current </w:t>
      </w:r>
    </w:p>
    <w:p w14:paraId="340927B8" w14:textId="77777777" w:rsidR="008F184C" w:rsidRDefault="008F184C" w:rsidP="00226B25">
      <w:pPr>
        <w:numPr>
          <w:ilvl w:val="2"/>
          <w:numId w:val="16"/>
        </w:numPr>
        <w:ind w:left="1085" w:hanging="360"/>
      </w:pPr>
      <w:r>
        <w:t>Dissertation Title: Wireless Communication Network for Autonomous Underground Mine Operation</w:t>
      </w:r>
    </w:p>
    <w:p w14:paraId="37C81A2B" w14:textId="563132FE" w:rsidR="00A62BDD" w:rsidRDefault="00A62BDD" w:rsidP="00A62BDD">
      <w:pPr>
        <w:pStyle w:val="ListParagraph"/>
        <w:numPr>
          <w:ilvl w:val="0"/>
          <w:numId w:val="23"/>
        </w:numPr>
        <w:ind w:left="365" w:hanging="355"/>
      </w:pPr>
      <w:proofErr w:type="spellStart"/>
      <w:r w:rsidRPr="00A761E0">
        <w:t>Michkath</w:t>
      </w:r>
      <w:proofErr w:type="spellEnd"/>
      <w:r w:rsidRPr="00A761E0">
        <w:t xml:space="preserve"> </w:t>
      </w:r>
      <w:proofErr w:type="spellStart"/>
      <w:r w:rsidRPr="00A761E0">
        <w:t>Omanda</w:t>
      </w:r>
      <w:proofErr w:type="spellEnd"/>
      <w:r w:rsidRPr="00A761E0">
        <w:t xml:space="preserve"> Bouraima </w:t>
      </w:r>
      <w:r>
        <w:t>(</w:t>
      </w:r>
      <w:r w:rsidRPr="00834322">
        <w:rPr>
          <w:b/>
          <w:bCs/>
        </w:rPr>
        <w:t>PhD</w:t>
      </w:r>
      <w:r>
        <w:t xml:space="preserve">) – current </w:t>
      </w:r>
    </w:p>
    <w:p w14:paraId="12A0C209" w14:textId="77777777" w:rsidR="00A62BDD" w:rsidRDefault="00A62BDD" w:rsidP="00A62BDD">
      <w:pPr>
        <w:numPr>
          <w:ilvl w:val="2"/>
          <w:numId w:val="16"/>
        </w:numPr>
        <w:ind w:left="1085" w:hanging="360"/>
      </w:pPr>
      <w:r>
        <w:t>Dissertation Title: Data-driven Digital Twin for Advanced Manufacturing</w:t>
      </w:r>
    </w:p>
    <w:p w14:paraId="7F4A04FC" w14:textId="77777777" w:rsidR="00B245F6" w:rsidRDefault="006601FB" w:rsidP="00B245F6">
      <w:pPr>
        <w:pStyle w:val="ListParagraph"/>
        <w:numPr>
          <w:ilvl w:val="0"/>
          <w:numId w:val="23"/>
        </w:numPr>
        <w:ind w:left="365" w:hanging="355"/>
      </w:pPr>
      <w:r>
        <w:t xml:space="preserve">Tobias Bessler </w:t>
      </w:r>
      <w:r w:rsidR="00CB71AD" w:rsidRPr="00D157A1">
        <w:t>(BS) (202</w:t>
      </w:r>
      <w:r>
        <w:t>5</w:t>
      </w:r>
      <w:r w:rsidR="00CB71AD" w:rsidRPr="00D157A1">
        <w:t>-</w:t>
      </w:r>
      <w:r>
        <w:t>now</w:t>
      </w:r>
      <w:r w:rsidR="00CB71AD" w:rsidRPr="00D157A1">
        <w:t xml:space="preserve"> – research assistantship)</w:t>
      </w:r>
    </w:p>
    <w:p w14:paraId="365EFB37" w14:textId="0C9D2257" w:rsidR="0095767B" w:rsidRDefault="00D81CED" w:rsidP="005B1ECF">
      <w:pPr>
        <w:pStyle w:val="ListParagraph"/>
        <w:numPr>
          <w:ilvl w:val="0"/>
          <w:numId w:val="23"/>
        </w:numPr>
        <w:ind w:left="365" w:hanging="355"/>
      </w:pPr>
      <w:r w:rsidRPr="00854AC0">
        <w:t>Donovan</w:t>
      </w:r>
      <w:r w:rsidRPr="00B245F6">
        <w:t xml:space="preserve"> </w:t>
      </w:r>
      <w:proofErr w:type="spellStart"/>
      <w:r w:rsidR="00854AC0" w:rsidRPr="00854AC0">
        <w:t>Yavitz</w:t>
      </w:r>
      <w:proofErr w:type="spellEnd"/>
      <w:r>
        <w:t xml:space="preserve"> </w:t>
      </w:r>
      <w:r w:rsidR="00B245F6" w:rsidRPr="00B245F6">
        <w:t>(BS) (2026-</w:t>
      </w:r>
      <w:r w:rsidR="008E2C0F">
        <w:t>now</w:t>
      </w:r>
      <w:r w:rsidR="00B245F6" w:rsidRPr="00B245F6">
        <w:t xml:space="preserve"> research assistantship)</w:t>
      </w:r>
    </w:p>
    <w:p w14:paraId="61DAA7BB" w14:textId="77777777" w:rsidR="00453D82" w:rsidRDefault="00453D82">
      <w:pPr>
        <w:rPr>
          <w:b/>
          <w:color w:val="000000"/>
          <w:kern w:val="2"/>
          <w:sz w:val="28"/>
          <w14:ligatures w14:val="standardContextual"/>
        </w:rPr>
      </w:pPr>
      <w:r>
        <w:rPr>
          <w:sz w:val="28"/>
        </w:rPr>
        <w:br w:type="page"/>
      </w:r>
    </w:p>
    <w:p w14:paraId="0195B7F1" w14:textId="5B221250" w:rsidR="001266C2" w:rsidRDefault="007A27B2">
      <w:pPr>
        <w:pStyle w:val="Heading1"/>
        <w:ind w:right="2"/>
      </w:pPr>
      <w:bookmarkStart w:id="16" w:name="_Toc229997917"/>
      <w:r>
        <w:lastRenderedPageBreak/>
        <w:t>Funded Research</w:t>
      </w:r>
      <w:r w:rsidR="001D3021">
        <w:t xml:space="preserve"> (Post Tenure</w:t>
      </w:r>
      <w:r w:rsidR="00A06CD3">
        <w:t>, 2014-Present</w:t>
      </w:r>
      <w:r w:rsidR="001D3021">
        <w:t>)</w:t>
      </w:r>
      <w:bookmarkEnd w:id="16"/>
    </w:p>
    <w:p w14:paraId="7C39221D" w14:textId="7A3CC914" w:rsidR="007A27B2" w:rsidRDefault="00B13FBF" w:rsidP="007A27B2">
      <w:pPr>
        <w:rPr>
          <w:b/>
          <w:bCs/>
        </w:rPr>
      </w:pPr>
      <w:r w:rsidRPr="00A06CD3">
        <w:rPr>
          <w:b/>
          <w:bCs/>
        </w:rPr>
        <w:t>Total funding from all sources</w:t>
      </w:r>
      <w:r w:rsidR="001D3021" w:rsidRPr="00A06CD3">
        <w:rPr>
          <w:b/>
          <w:bCs/>
        </w:rPr>
        <w:t xml:space="preserve">:  </w:t>
      </w:r>
      <w:r w:rsidR="005D2D72" w:rsidRPr="005D2D72">
        <w:rPr>
          <w:b/>
          <w:bCs/>
        </w:rPr>
        <w:t>$8,468,525</w:t>
      </w:r>
      <w:r w:rsidR="001D3021" w:rsidRPr="00A06CD3">
        <w:rPr>
          <w:b/>
          <w:bCs/>
        </w:rPr>
        <w:t xml:space="preserve"> – My share: </w:t>
      </w:r>
      <w:r w:rsidR="005D2D72" w:rsidRPr="005D2D72">
        <w:rPr>
          <w:b/>
          <w:bCs/>
        </w:rPr>
        <w:t>$2,256,636</w:t>
      </w:r>
    </w:p>
    <w:p w14:paraId="47D4FAA4" w14:textId="77777777" w:rsidR="00A06CD3" w:rsidRPr="00A06CD3" w:rsidRDefault="00A06CD3" w:rsidP="007A27B2">
      <w:pPr>
        <w:rPr>
          <w:b/>
          <w:bCs/>
        </w:rPr>
      </w:pPr>
    </w:p>
    <w:tbl>
      <w:tblPr>
        <w:tblW w:w="5000" w:type="pct"/>
        <w:tblCellMar>
          <w:left w:w="0" w:type="dxa"/>
          <w:right w:w="0" w:type="dxa"/>
        </w:tblCellMar>
        <w:tblLook w:val="04A0" w:firstRow="1" w:lastRow="0" w:firstColumn="1" w:lastColumn="0" w:noHBand="0" w:noVBand="1"/>
      </w:tblPr>
      <w:tblGrid>
        <w:gridCol w:w="273"/>
        <w:gridCol w:w="3774"/>
        <w:gridCol w:w="1798"/>
        <w:gridCol w:w="529"/>
        <w:gridCol w:w="551"/>
        <w:gridCol w:w="450"/>
        <w:gridCol w:w="540"/>
        <w:gridCol w:w="1080"/>
        <w:gridCol w:w="1075"/>
      </w:tblGrid>
      <w:tr w:rsidR="009B043E" w:rsidRPr="009B043E" w14:paraId="22BA6F5A" w14:textId="77777777" w:rsidTr="0025335E">
        <w:trPr>
          <w:trHeight w:val="288"/>
          <w:tblHeader/>
        </w:trPr>
        <w:tc>
          <w:tcPr>
            <w:tcW w:w="265" w:type="dxa"/>
            <w:tcBorders>
              <w:top w:val="single" w:sz="4" w:space="0" w:color="auto"/>
              <w:left w:val="single" w:sz="4" w:space="0" w:color="auto"/>
              <w:bottom w:val="single" w:sz="4" w:space="0" w:color="auto"/>
              <w:right w:val="single" w:sz="4" w:space="0" w:color="auto"/>
            </w:tcBorders>
            <w:noWrap/>
            <w:hideMark/>
          </w:tcPr>
          <w:p w14:paraId="3FA97245" w14:textId="4D0FB730" w:rsidR="00F62160" w:rsidRPr="009B043E" w:rsidRDefault="00F62160" w:rsidP="005F45AD">
            <w:pPr>
              <w:pStyle w:val="TableText"/>
              <w:rPr>
                <w:b/>
              </w:rPr>
            </w:pPr>
          </w:p>
        </w:tc>
        <w:tc>
          <w:tcPr>
            <w:tcW w:w="3780" w:type="dxa"/>
            <w:tcBorders>
              <w:top w:val="single" w:sz="4" w:space="0" w:color="auto"/>
              <w:left w:val="nil"/>
              <w:bottom w:val="single" w:sz="4" w:space="0" w:color="auto"/>
              <w:right w:val="single" w:sz="4" w:space="0" w:color="auto"/>
            </w:tcBorders>
            <w:hideMark/>
          </w:tcPr>
          <w:p w14:paraId="629188C5" w14:textId="77777777" w:rsidR="00F62160" w:rsidRPr="009B043E" w:rsidRDefault="00F62160" w:rsidP="005F45AD">
            <w:pPr>
              <w:pStyle w:val="TableText"/>
              <w:rPr>
                <w:b/>
              </w:rPr>
            </w:pPr>
            <w:r w:rsidRPr="009B043E">
              <w:rPr>
                <w:b/>
              </w:rPr>
              <w:t>Project Title</w:t>
            </w:r>
          </w:p>
        </w:tc>
        <w:tc>
          <w:tcPr>
            <w:tcW w:w="1800" w:type="dxa"/>
            <w:tcBorders>
              <w:top w:val="single" w:sz="4" w:space="0" w:color="auto"/>
              <w:left w:val="nil"/>
              <w:bottom w:val="single" w:sz="4" w:space="0" w:color="auto"/>
              <w:right w:val="single" w:sz="4" w:space="0" w:color="auto"/>
            </w:tcBorders>
            <w:hideMark/>
          </w:tcPr>
          <w:p w14:paraId="0438E741" w14:textId="77777777" w:rsidR="00F62160" w:rsidRPr="009B043E" w:rsidRDefault="00F62160" w:rsidP="005F45AD">
            <w:pPr>
              <w:pStyle w:val="TableText"/>
              <w:rPr>
                <w:b/>
              </w:rPr>
            </w:pPr>
            <w:r w:rsidRPr="009B043E">
              <w:rPr>
                <w:b/>
              </w:rPr>
              <w:t>Sponsor</w:t>
            </w:r>
          </w:p>
        </w:tc>
        <w:tc>
          <w:tcPr>
            <w:tcW w:w="529" w:type="dxa"/>
            <w:tcBorders>
              <w:top w:val="single" w:sz="4" w:space="0" w:color="auto"/>
              <w:left w:val="nil"/>
              <w:bottom w:val="single" w:sz="4" w:space="0" w:color="auto"/>
              <w:right w:val="single" w:sz="4" w:space="0" w:color="auto"/>
            </w:tcBorders>
            <w:noWrap/>
            <w:hideMark/>
          </w:tcPr>
          <w:p w14:paraId="160C5B7E" w14:textId="77777777" w:rsidR="00F62160" w:rsidRPr="009B043E" w:rsidRDefault="00F62160" w:rsidP="005F45AD">
            <w:pPr>
              <w:pStyle w:val="TableText"/>
              <w:rPr>
                <w:b/>
              </w:rPr>
            </w:pPr>
            <w:r w:rsidRPr="009B043E">
              <w:rPr>
                <w:b/>
              </w:rPr>
              <w:t>FY</w:t>
            </w:r>
          </w:p>
        </w:tc>
        <w:tc>
          <w:tcPr>
            <w:tcW w:w="551" w:type="dxa"/>
            <w:tcBorders>
              <w:top w:val="single" w:sz="4" w:space="0" w:color="auto"/>
              <w:left w:val="nil"/>
              <w:bottom w:val="single" w:sz="4" w:space="0" w:color="auto"/>
              <w:right w:val="single" w:sz="4" w:space="0" w:color="auto"/>
            </w:tcBorders>
            <w:noWrap/>
            <w:hideMark/>
          </w:tcPr>
          <w:p w14:paraId="731EB10F" w14:textId="77777777" w:rsidR="00F62160" w:rsidRPr="009B043E" w:rsidRDefault="00F62160" w:rsidP="005F45AD">
            <w:pPr>
              <w:pStyle w:val="TableText"/>
              <w:rPr>
                <w:b/>
              </w:rPr>
            </w:pPr>
            <w:r w:rsidRPr="009B043E">
              <w:rPr>
                <w:b/>
              </w:rPr>
              <w:t>Month</w:t>
            </w:r>
          </w:p>
        </w:tc>
        <w:tc>
          <w:tcPr>
            <w:tcW w:w="450" w:type="dxa"/>
            <w:tcBorders>
              <w:top w:val="single" w:sz="4" w:space="0" w:color="auto"/>
              <w:left w:val="nil"/>
              <w:bottom w:val="single" w:sz="4" w:space="0" w:color="auto"/>
              <w:right w:val="single" w:sz="4" w:space="0" w:color="auto"/>
            </w:tcBorders>
            <w:noWrap/>
            <w:hideMark/>
          </w:tcPr>
          <w:p w14:paraId="7B7B86CE" w14:textId="77777777" w:rsidR="00F62160" w:rsidRPr="009B043E" w:rsidRDefault="00F62160" w:rsidP="005F45AD">
            <w:pPr>
              <w:pStyle w:val="TableText"/>
              <w:rPr>
                <w:b/>
              </w:rPr>
            </w:pPr>
            <w:r w:rsidRPr="009B043E">
              <w:rPr>
                <w:b/>
              </w:rPr>
              <w:t>Role</w:t>
            </w:r>
          </w:p>
        </w:tc>
        <w:tc>
          <w:tcPr>
            <w:tcW w:w="540" w:type="dxa"/>
            <w:tcBorders>
              <w:top w:val="single" w:sz="4" w:space="0" w:color="auto"/>
              <w:left w:val="nil"/>
              <w:bottom w:val="single" w:sz="4" w:space="0" w:color="auto"/>
              <w:right w:val="single" w:sz="4" w:space="0" w:color="auto"/>
            </w:tcBorders>
            <w:noWrap/>
            <w:hideMark/>
          </w:tcPr>
          <w:p w14:paraId="4CEF7E80" w14:textId="415A62B4" w:rsidR="00F62160" w:rsidRPr="009B043E" w:rsidRDefault="009B043E" w:rsidP="005F45AD">
            <w:pPr>
              <w:pStyle w:val="TableText"/>
              <w:rPr>
                <w:b/>
              </w:rPr>
            </w:pPr>
            <w:r>
              <w:rPr>
                <w:b/>
              </w:rPr>
              <w:t xml:space="preserve">My </w:t>
            </w:r>
            <w:r w:rsidR="00F62160" w:rsidRPr="009B043E">
              <w:rPr>
                <w:b/>
              </w:rPr>
              <w:t>Share</w:t>
            </w:r>
          </w:p>
        </w:tc>
        <w:tc>
          <w:tcPr>
            <w:tcW w:w="1080" w:type="dxa"/>
            <w:tcBorders>
              <w:top w:val="single" w:sz="4" w:space="0" w:color="auto"/>
              <w:left w:val="nil"/>
              <w:bottom w:val="single" w:sz="4" w:space="0" w:color="auto"/>
              <w:right w:val="single" w:sz="4" w:space="0" w:color="auto"/>
            </w:tcBorders>
            <w:noWrap/>
            <w:hideMark/>
          </w:tcPr>
          <w:p w14:paraId="1AD4E379" w14:textId="0858D752" w:rsidR="00F62160" w:rsidRPr="009B043E" w:rsidRDefault="00F62160" w:rsidP="005F45AD">
            <w:pPr>
              <w:pStyle w:val="TableText"/>
              <w:rPr>
                <w:b/>
              </w:rPr>
            </w:pPr>
            <w:r w:rsidRPr="009B043E">
              <w:rPr>
                <w:b/>
              </w:rPr>
              <w:t>Total Award</w:t>
            </w:r>
          </w:p>
        </w:tc>
        <w:tc>
          <w:tcPr>
            <w:tcW w:w="1075" w:type="dxa"/>
            <w:tcBorders>
              <w:top w:val="single" w:sz="4" w:space="0" w:color="auto"/>
              <w:left w:val="nil"/>
              <w:bottom w:val="single" w:sz="4" w:space="0" w:color="auto"/>
              <w:right w:val="single" w:sz="4" w:space="0" w:color="auto"/>
            </w:tcBorders>
            <w:noWrap/>
            <w:hideMark/>
          </w:tcPr>
          <w:p w14:paraId="74274CCE" w14:textId="33F01480" w:rsidR="00F62160" w:rsidRPr="009B043E" w:rsidRDefault="00F62160" w:rsidP="005F45AD">
            <w:pPr>
              <w:pStyle w:val="TableText"/>
              <w:rPr>
                <w:b/>
              </w:rPr>
            </w:pPr>
            <w:r w:rsidRPr="009B043E">
              <w:rPr>
                <w:b/>
              </w:rPr>
              <w:t>My Share</w:t>
            </w:r>
          </w:p>
        </w:tc>
      </w:tr>
      <w:tr w:rsidR="009B043E" w:rsidRPr="009B043E" w14:paraId="088C86EA"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654E948D" w14:textId="77777777" w:rsidR="00F62160" w:rsidRPr="009B043E" w:rsidRDefault="00F62160" w:rsidP="005F45AD">
            <w:pPr>
              <w:pStyle w:val="TableText"/>
            </w:pPr>
            <w:r w:rsidRPr="009B043E">
              <w:t>1</w:t>
            </w:r>
          </w:p>
        </w:tc>
        <w:tc>
          <w:tcPr>
            <w:tcW w:w="3780" w:type="dxa"/>
            <w:tcBorders>
              <w:top w:val="nil"/>
              <w:left w:val="nil"/>
              <w:bottom w:val="single" w:sz="4" w:space="0" w:color="auto"/>
              <w:right w:val="single" w:sz="4" w:space="0" w:color="auto"/>
            </w:tcBorders>
            <w:hideMark/>
          </w:tcPr>
          <w:p w14:paraId="12A5E2A8" w14:textId="77777777" w:rsidR="00F62160" w:rsidRPr="009B043E" w:rsidRDefault="00F62160" w:rsidP="005F45AD">
            <w:pPr>
              <w:pStyle w:val="TableText"/>
            </w:pPr>
            <w:r w:rsidRPr="009B043E">
              <w:t>CAREER: Backscatter Propagation-based Multi-hop Networks for Battery-less Devices</w:t>
            </w:r>
          </w:p>
        </w:tc>
        <w:tc>
          <w:tcPr>
            <w:tcW w:w="1800" w:type="dxa"/>
            <w:tcBorders>
              <w:top w:val="nil"/>
              <w:left w:val="nil"/>
              <w:bottom w:val="single" w:sz="4" w:space="0" w:color="auto"/>
              <w:right w:val="single" w:sz="4" w:space="0" w:color="auto"/>
            </w:tcBorders>
            <w:hideMark/>
          </w:tcPr>
          <w:p w14:paraId="00F4FD0F" w14:textId="20892FD1" w:rsidR="00F62160" w:rsidRPr="009B043E" w:rsidRDefault="008821A4" w:rsidP="005F45AD">
            <w:pPr>
              <w:pStyle w:val="TableText"/>
            </w:pPr>
            <w:r>
              <w:t>NSF CNS</w:t>
            </w:r>
          </w:p>
        </w:tc>
        <w:tc>
          <w:tcPr>
            <w:tcW w:w="529" w:type="dxa"/>
            <w:tcBorders>
              <w:top w:val="nil"/>
              <w:left w:val="nil"/>
              <w:bottom w:val="single" w:sz="4" w:space="0" w:color="auto"/>
              <w:right w:val="single" w:sz="4" w:space="0" w:color="auto"/>
            </w:tcBorders>
            <w:noWrap/>
            <w:hideMark/>
          </w:tcPr>
          <w:p w14:paraId="519CDA80" w14:textId="77777777" w:rsidR="00F62160" w:rsidRPr="009B043E" w:rsidRDefault="00F62160" w:rsidP="005F45AD">
            <w:pPr>
              <w:pStyle w:val="TableText"/>
            </w:pPr>
            <w:r w:rsidRPr="009B043E">
              <w:t>2014</w:t>
            </w:r>
          </w:p>
        </w:tc>
        <w:tc>
          <w:tcPr>
            <w:tcW w:w="551" w:type="dxa"/>
            <w:tcBorders>
              <w:top w:val="nil"/>
              <w:left w:val="nil"/>
              <w:bottom w:val="single" w:sz="4" w:space="0" w:color="auto"/>
              <w:right w:val="single" w:sz="4" w:space="0" w:color="auto"/>
            </w:tcBorders>
            <w:noWrap/>
            <w:hideMark/>
          </w:tcPr>
          <w:p w14:paraId="0977473B" w14:textId="77777777" w:rsidR="00F62160" w:rsidRPr="009B043E" w:rsidRDefault="00F62160" w:rsidP="005F45AD">
            <w:pPr>
              <w:pStyle w:val="TableText"/>
            </w:pPr>
            <w:r w:rsidRPr="009B043E">
              <w:t>Feb</w:t>
            </w:r>
          </w:p>
        </w:tc>
        <w:tc>
          <w:tcPr>
            <w:tcW w:w="450" w:type="dxa"/>
            <w:tcBorders>
              <w:top w:val="nil"/>
              <w:left w:val="nil"/>
              <w:bottom w:val="single" w:sz="4" w:space="0" w:color="auto"/>
              <w:right w:val="single" w:sz="4" w:space="0" w:color="auto"/>
            </w:tcBorders>
            <w:noWrap/>
            <w:hideMark/>
          </w:tcPr>
          <w:p w14:paraId="3FF4627F"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1D738798" w14:textId="77777777" w:rsidR="00F62160" w:rsidRPr="009B043E" w:rsidRDefault="00F62160" w:rsidP="005F45AD">
            <w:pPr>
              <w:pStyle w:val="TableText"/>
            </w:pPr>
            <w:r w:rsidRPr="009B043E">
              <w:t>100%</w:t>
            </w:r>
          </w:p>
        </w:tc>
        <w:tc>
          <w:tcPr>
            <w:tcW w:w="1080" w:type="dxa"/>
            <w:tcBorders>
              <w:top w:val="nil"/>
              <w:left w:val="nil"/>
              <w:bottom w:val="single" w:sz="4" w:space="0" w:color="auto"/>
              <w:right w:val="single" w:sz="4" w:space="0" w:color="auto"/>
            </w:tcBorders>
            <w:noWrap/>
            <w:hideMark/>
          </w:tcPr>
          <w:p w14:paraId="74258372" w14:textId="77777777" w:rsidR="00F62160" w:rsidRPr="009B043E" w:rsidRDefault="00F62160" w:rsidP="005F45AD">
            <w:pPr>
              <w:pStyle w:val="TableText"/>
            </w:pPr>
            <w:r w:rsidRPr="009B043E">
              <w:t>$80,000</w:t>
            </w:r>
          </w:p>
        </w:tc>
        <w:tc>
          <w:tcPr>
            <w:tcW w:w="1075" w:type="dxa"/>
            <w:tcBorders>
              <w:top w:val="nil"/>
              <w:left w:val="nil"/>
              <w:bottom w:val="single" w:sz="4" w:space="0" w:color="auto"/>
              <w:right w:val="single" w:sz="4" w:space="0" w:color="auto"/>
            </w:tcBorders>
            <w:noWrap/>
            <w:hideMark/>
          </w:tcPr>
          <w:p w14:paraId="5E309337" w14:textId="77777777" w:rsidR="00F62160" w:rsidRPr="009B043E" w:rsidRDefault="00F62160" w:rsidP="005F45AD">
            <w:pPr>
              <w:pStyle w:val="TableText"/>
            </w:pPr>
            <w:r w:rsidRPr="009B043E">
              <w:t>$80,000</w:t>
            </w:r>
          </w:p>
        </w:tc>
      </w:tr>
      <w:tr w:rsidR="009B043E" w:rsidRPr="009B043E" w14:paraId="2EFE31A2"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122081FF" w14:textId="77777777" w:rsidR="00F62160" w:rsidRPr="009B043E" w:rsidRDefault="00F62160" w:rsidP="005F45AD">
            <w:pPr>
              <w:pStyle w:val="TableText"/>
            </w:pPr>
            <w:r w:rsidRPr="009B043E">
              <w:t>2</w:t>
            </w:r>
          </w:p>
        </w:tc>
        <w:tc>
          <w:tcPr>
            <w:tcW w:w="3780" w:type="dxa"/>
            <w:tcBorders>
              <w:top w:val="nil"/>
              <w:left w:val="nil"/>
              <w:bottom w:val="single" w:sz="4" w:space="0" w:color="auto"/>
              <w:right w:val="single" w:sz="4" w:space="0" w:color="auto"/>
            </w:tcBorders>
            <w:hideMark/>
          </w:tcPr>
          <w:p w14:paraId="0427D5F4" w14:textId="77777777" w:rsidR="00F62160" w:rsidRPr="009B043E" w:rsidRDefault="00F62160" w:rsidP="005F45AD">
            <w:pPr>
              <w:pStyle w:val="TableText"/>
            </w:pPr>
            <w:r w:rsidRPr="009B043E">
              <w:t>IMS Affiliate Member - Technical Data Analysis, Inc.</w:t>
            </w:r>
          </w:p>
        </w:tc>
        <w:tc>
          <w:tcPr>
            <w:tcW w:w="1800" w:type="dxa"/>
            <w:tcBorders>
              <w:top w:val="nil"/>
              <w:left w:val="nil"/>
              <w:bottom w:val="single" w:sz="4" w:space="0" w:color="auto"/>
              <w:right w:val="single" w:sz="4" w:space="0" w:color="auto"/>
            </w:tcBorders>
            <w:hideMark/>
          </w:tcPr>
          <w:p w14:paraId="07479B9B" w14:textId="439D65E5" w:rsidR="00F62160" w:rsidRPr="009B043E" w:rsidRDefault="009B043E" w:rsidP="005F45AD">
            <w:pPr>
              <w:pStyle w:val="TableText"/>
            </w:pPr>
            <w:r w:rsidRPr="009B043E">
              <w:t>Technical Data Analysis Inc</w:t>
            </w:r>
          </w:p>
        </w:tc>
        <w:tc>
          <w:tcPr>
            <w:tcW w:w="529" w:type="dxa"/>
            <w:tcBorders>
              <w:top w:val="nil"/>
              <w:left w:val="nil"/>
              <w:bottom w:val="single" w:sz="4" w:space="0" w:color="auto"/>
              <w:right w:val="single" w:sz="4" w:space="0" w:color="auto"/>
            </w:tcBorders>
            <w:noWrap/>
            <w:hideMark/>
          </w:tcPr>
          <w:p w14:paraId="612931FE" w14:textId="77777777" w:rsidR="00F62160" w:rsidRPr="009B043E" w:rsidRDefault="00F62160" w:rsidP="005F45AD">
            <w:pPr>
              <w:pStyle w:val="TableText"/>
            </w:pPr>
            <w:r w:rsidRPr="009B043E">
              <w:t>2014</w:t>
            </w:r>
          </w:p>
        </w:tc>
        <w:tc>
          <w:tcPr>
            <w:tcW w:w="551" w:type="dxa"/>
            <w:tcBorders>
              <w:top w:val="nil"/>
              <w:left w:val="nil"/>
              <w:bottom w:val="single" w:sz="4" w:space="0" w:color="auto"/>
              <w:right w:val="single" w:sz="4" w:space="0" w:color="auto"/>
            </w:tcBorders>
            <w:noWrap/>
            <w:hideMark/>
          </w:tcPr>
          <w:p w14:paraId="046FCF51" w14:textId="77777777" w:rsidR="00F62160" w:rsidRPr="009B043E" w:rsidRDefault="00F62160" w:rsidP="005F45AD">
            <w:pPr>
              <w:pStyle w:val="TableText"/>
            </w:pPr>
            <w:r w:rsidRPr="009B043E">
              <w:t>May</w:t>
            </w:r>
          </w:p>
        </w:tc>
        <w:tc>
          <w:tcPr>
            <w:tcW w:w="450" w:type="dxa"/>
            <w:tcBorders>
              <w:top w:val="nil"/>
              <w:left w:val="nil"/>
              <w:bottom w:val="single" w:sz="4" w:space="0" w:color="auto"/>
              <w:right w:val="single" w:sz="4" w:space="0" w:color="auto"/>
            </w:tcBorders>
            <w:noWrap/>
            <w:hideMark/>
          </w:tcPr>
          <w:p w14:paraId="50711B6F"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1E365654" w14:textId="77777777" w:rsidR="00F62160" w:rsidRPr="009B043E" w:rsidRDefault="00F62160" w:rsidP="005F45AD">
            <w:pPr>
              <w:pStyle w:val="TableText"/>
            </w:pPr>
            <w:r w:rsidRPr="009B043E">
              <w:t>75%</w:t>
            </w:r>
          </w:p>
        </w:tc>
        <w:tc>
          <w:tcPr>
            <w:tcW w:w="1080" w:type="dxa"/>
            <w:tcBorders>
              <w:top w:val="nil"/>
              <w:left w:val="nil"/>
              <w:bottom w:val="single" w:sz="4" w:space="0" w:color="auto"/>
              <w:right w:val="single" w:sz="4" w:space="0" w:color="auto"/>
            </w:tcBorders>
            <w:noWrap/>
            <w:hideMark/>
          </w:tcPr>
          <w:p w14:paraId="259AA8A9" w14:textId="77777777" w:rsidR="00F62160" w:rsidRPr="009B043E" w:rsidRDefault="00F62160" w:rsidP="005F45AD">
            <w:pPr>
              <w:pStyle w:val="TableText"/>
            </w:pPr>
            <w:r w:rsidRPr="009B043E">
              <w:t>$28,000</w:t>
            </w:r>
          </w:p>
        </w:tc>
        <w:tc>
          <w:tcPr>
            <w:tcW w:w="1075" w:type="dxa"/>
            <w:tcBorders>
              <w:top w:val="nil"/>
              <w:left w:val="nil"/>
              <w:bottom w:val="single" w:sz="4" w:space="0" w:color="auto"/>
              <w:right w:val="single" w:sz="4" w:space="0" w:color="auto"/>
            </w:tcBorders>
            <w:noWrap/>
            <w:hideMark/>
          </w:tcPr>
          <w:p w14:paraId="3945348F" w14:textId="77777777" w:rsidR="00F62160" w:rsidRPr="009B043E" w:rsidRDefault="00F62160" w:rsidP="005F45AD">
            <w:pPr>
              <w:pStyle w:val="TableText"/>
            </w:pPr>
            <w:r w:rsidRPr="009B043E">
              <w:t>$21,000</w:t>
            </w:r>
          </w:p>
        </w:tc>
      </w:tr>
      <w:tr w:rsidR="009B043E" w:rsidRPr="009B043E" w14:paraId="3E091D2B"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68C2EBF7" w14:textId="77777777" w:rsidR="00F62160" w:rsidRPr="009B043E" w:rsidRDefault="00F62160" w:rsidP="005F45AD">
            <w:pPr>
              <w:pStyle w:val="TableText"/>
            </w:pPr>
            <w:r w:rsidRPr="009B043E">
              <w:t>3</w:t>
            </w:r>
          </w:p>
        </w:tc>
        <w:tc>
          <w:tcPr>
            <w:tcW w:w="3780" w:type="dxa"/>
            <w:tcBorders>
              <w:top w:val="nil"/>
              <w:left w:val="nil"/>
              <w:bottom w:val="single" w:sz="4" w:space="0" w:color="auto"/>
              <w:right w:val="single" w:sz="4" w:space="0" w:color="auto"/>
            </w:tcBorders>
            <w:hideMark/>
          </w:tcPr>
          <w:p w14:paraId="18E353F3" w14:textId="77777777" w:rsidR="00F62160" w:rsidRPr="009B043E" w:rsidRDefault="00F62160" w:rsidP="005F45AD">
            <w:pPr>
              <w:pStyle w:val="TableText"/>
            </w:pPr>
            <w:r w:rsidRPr="009B043E">
              <w:t>IMS Full Member - Technical Data Analysis, Inc. - Phase II</w:t>
            </w:r>
          </w:p>
        </w:tc>
        <w:tc>
          <w:tcPr>
            <w:tcW w:w="1800" w:type="dxa"/>
            <w:tcBorders>
              <w:top w:val="nil"/>
              <w:left w:val="nil"/>
              <w:bottom w:val="single" w:sz="4" w:space="0" w:color="auto"/>
              <w:right w:val="single" w:sz="4" w:space="0" w:color="auto"/>
            </w:tcBorders>
            <w:hideMark/>
          </w:tcPr>
          <w:p w14:paraId="6418565C" w14:textId="22F116F9" w:rsidR="00F62160" w:rsidRPr="009B043E" w:rsidRDefault="009B043E" w:rsidP="005F45AD">
            <w:pPr>
              <w:pStyle w:val="TableText"/>
            </w:pPr>
            <w:r w:rsidRPr="009B043E">
              <w:t>Technical Data Analysis Inc</w:t>
            </w:r>
          </w:p>
        </w:tc>
        <w:tc>
          <w:tcPr>
            <w:tcW w:w="529" w:type="dxa"/>
            <w:tcBorders>
              <w:top w:val="nil"/>
              <w:left w:val="nil"/>
              <w:bottom w:val="single" w:sz="4" w:space="0" w:color="auto"/>
              <w:right w:val="single" w:sz="4" w:space="0" w:color="auto"/>
            </w:tcBorders>
            <w:noWrap/>
            <w:hideMark/>
          </w:tcPr>
          <w:p w14:paraId="14B5F366" w14:textId="77777777" w:rsidR="00F62160" w:rsidRPr="009B043E" w:rsidRDefault="00F62160" w:rsidP="005F45AD">
            <w:pPr>
              <w:pStyle w:val="TableText"/>
            </w:pPr>
            <w:r w:rsidRPr="009B043E">
              <w:t>2014</w:t>
            </w:r>
          </w:p>
        </w:tc>
        <w:tc>
          <w:tcPr>
            <w:tcW w:w="551" w:type="dxa"/>
            <w:tcBorders>
              <w:top w:val="nil"/>
              <w:left w:val="nil"/>
              <w:bottom w:val="single" w:sz="4" w:space="0" w:color="auto"/>
              <w:right w:val="single" w:sz="4" w:space="0" w:color="auto"/>
            </w:tcBorders>
            <w:noWrap/>
            <w:hideMark/>
          </w:tcPr>
          <w:p w14:paraId="234739B8" w14:textId="77777777" w:rsidR="00F62160" w:rsidRPr="009B043E" w:rsidRDefault="00F62160" w:rsidP="005F45AD">
            <w:pPr>
              <w:pStyle w:val="TableText"/>
            </w:pPr>
            <w:r w:rsidRPr="009B043E">
              <w:t>May</w:t>
            </w:r>
          </w:p>
        </w:tc>
        <w:tc>
          <w:tcPr>
            <w:tcW w:w="450" w:type="dxa"/>
            <w:tcBorders>
              <w:top w:val="nil"/>
              <w:left w:val="nil"/>
              <w:bottom w:val="single" w:sz="4" w:space="0" w:color="auto"/>
              <w:right w:val="single" w:sz="4" w:space="0" w:color="auto"/>
            </w:tcBorders>
            <w:noWrap/>
            <w:hideMark/>
          </w:tcPr>
          <w:p w14:paraId="7E7DFB04"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4213CAFA" w14:textId="77777777" w:rsidR="00F62160" w:rsidRPr="009B043E" w:rsidRDefault="00F62160" w:rsidP="005F45AD">
            <w:pPr>
              <w:pStyle w:val="TableText"/>
            </w:pPr>
            <w:r w:rsidRPr="009B043E">
              <w:t>90%</w:t>
            </w:r>
          </w:p>
        </w:tc>
        <w:tc>
          <w:tcPr>
            <w:tcW w:w="1080" w:type="dxa"/>
            <w:tcBorders>
              <w:top w:val="nil"/>
              <w:left w:val="nil"/>
              <w:bottom w:val="single" w:sz="4" w:space="0" w:color="auto"/>
              <w:right w:val="single" w:sz="4" w:space="0" w:color="auto"/>
            </w:tcBorders>
            <w:noWrap/>
            <w:hideMark/>
          </w:tcPr>
          <w:p w14:paraId="0C5EC2B3" w14:textId="77777777" w:rsidR="00F62160" w:rsidRPr="009B043E" w:rsidRDefault="00F62160" w:rsidP="005F45AD">
            <w:pPr>
              <w:pStyle w:val="TableText"/>
            </w:pPr>
            <w:r w:rsidRPr="009B043E">
              <w:t>$40,000</w:t>
            </w:r>
          </w:p>
        </w:tc>
        <w:tc>
          <w:tcPr>
            <w:tcW w:w="1075" w:type="dxa"/>
            <w:tcBorders>
              <w:top w:val="nil"/>
              <w:left w:val="nil"/>
              <w:bottom w:val="single" w:sz="4" w:space="0" w:color="auto"/>
              <w:right w:val="single" w:sz="4" w:space="0" w:color="auto"/>
            </w:tcBorders>
            <w:noWrap/>
            <w:hideMark/>
          </w:tcPr>
          <w:p w14:paraId="2A5FF364" w14:textId="77777777" w:rsidR="00F62160" w:rsidRPr="009B043E" w:rsidRDefault="00F62160" w:rsidP="005F45AD">
            <w:pPr>
              <w:pStyle w:val="TableText"/>
            </w:pPr>
            <w:r w:rsidRPr="009B043E">
              <w:t>$36,000</w:t>
            </w:r>
          </w:p>
        </w:tc>
      </w:tr>
      <w:tr w:rsidR="009B043E" w:rsidRPr="009B043E" w14:paraId="4EA7BF65"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7EB0CC4A" w14:textId="77777777" w:rsidR="00F62160" w:rsidRPr="009B043E" w:rsidRDefault="00F62160" w:rsidP="005F45AD">
            <w:pPr>
              <w:pStyle w:val="TableText"/>
            </w:pPr>
            <w:r w:rsidRPr="009B043E">
              <w:t>4</w:t>
            </w:r>
          </w:p>
        </w:tc>
        <w:tc>
          <w:tcPr>
            <w:tcW w:w="3780" w:type="dxa"/>
            <w:tcBorders>
              <w:top w:val="nil"/>
              <w:left w:val="nil"/>
              <w:bottom w:val="single" w:sz="4" w:space="0" w:color="auto"/>
              <w:right w:val="single" w:sz="4" w:space="0" w:color="auto"/>
            </w:tcBorders>
            <w:hideMark/>
          </w:tcPr>
          <w:p w14:paraId="5F9A32A2" w14:textId="77777777" w:rsidR="00F62160" w:rsidRPr="009B043E" w:rsidRDefault="00F62160" w:rsidP="005F45AD">
            <w:pPr>
              <w:pStyle w:val="TableText"/>
            </w:pPr>
            <w:r w:rsidRPr="009B043E">
              <w:t>Memristors for Low-Power, Passive RF Devices</w:t>
            </w:r>
          </w:p>
        </w:tc>
        <w:tc>
          <w:tcPr>
            <w:tcW w:w="1800" w:type="dxa"/>
            <w:tcBorders>
              <w:top w:val="nil"/>
              <w:left w:val="nil"/>
              <w:bottom w:val="single" w:sz="4" w:space="0" w:color="auto"/>
              <w:right w:val="single" w:sz="4" w:space="0" w:color="auto"/>
            </w:tcBorders>
            <w:hideMark/>
          </w:tcPr>
          <w:p w14:paraId="39956584" w14:textId="2E21A773" w:rsidR="00F62160" w:rsidRPr="009B043E" w:rsidRDefault="0025335E" w:rsidP="005F45AD">
            <w:pPr>
              <w:pStyle w:val="TableText"/>
            </w:pPr>
            <w:r>
              <w:t>NSF ECCS</w:t>
            </w:r>
          </w:p>
        </w:tc>
        <w:tc>
          <w:tcPr>
            <w:tcW w:w="529" w:type="dxa"/>
            <w:tcBorders>
              <w:top w:val="nil"/>
              <w:left w:val="nil"/>
              <w:bottom w:val="single" w:sz="4" w:space="0" w:color="auto"/>
              <w:right w:val="single" w:sz="4" w:space="0" w:color="auto"/>
            </w:tcBorders>
            <w:noWrap/>
            <w:hideMark/>
          </w:tcPr>
          <w:p w14:paraId="33644BAD" w14:textId="77777777" w:rsidR="00F62160" w:rsidRPr="009B043E" w:rsidRDefault="00F62160" w:rsidP="005F45AD">
            <w:pPr>
              <w:pStyle w:val="TableText"/>
            </w:pPr>
            <w:r w:rsidRPr="009B043E">
              <w:t>2014</w:t>
            </w:r>
          </w:p>
        </w:tc>
        <w:tc>
          <w:tcPr>
            <w:tcW w:w="551" w:type="dxa"/>
            <w:tcBorders>
              <w:top w:val="nil"/>
              <w:left w:val="nil"/>
              <w:bottom w:val="single" w:sz="4" w:space="0" w:color="auto"/>
              <w:right w:val="single" w:sz="4" w:space="0" w:color="auto"/>
            </w:tcBorders>
            <w:noWrap/>
            <w:hideMark/>
          </w:tcPr>
          <w:p w14:paraId="29B7F3B5" w14:textId="77777777" w:rsidR="00F62160" w:rsidRPr="009B043E" w:rsidRDefault="00F62160" w:rsidP="005F45AD">
            <w:pPr>
              <w:pStyle w:val="TableText"/>
            </w:pPr>
            <w:r w:rsidRPr="009B043E">
              <w:t>Jul</w:t>
            </w:r>
          </w:p>
        </w:tc>
        <w:tc>
          <w:tcPr>
            <w:tcW w:w="450" w:type="dxa"/>
            <w:tcBorders>
              <w:top w:val="nil"/>
              <w:left w:val="nil"/>
              <w:bottom w:val="single" w:sz="4" w:space="0" w:color="auto"/>
              <w:right w:val="single" w:sz="4" w:space="0" w:color="auto"/>
            </w:tcBorders>
            <w:noWrap/>
            <w:hideMark/>
          </w:tcPr>
          <w:p w14:paraId="110D21A7"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3FD0AE4D" w14:textId="77777777" w:rsidR="00F62160" w:rsidRPr="009B043E" w:rsidRDefault="00F62160" w:rsidP="005F45AD">
            <w:pPr>
              <w:pStyle w:val="TableText"/>
            </w:pPr>
            <w:r w:rsidRPr="009B043E">
              <w:t>50%</w:t>
            </w:r>
          </w:p>
        </w:tc>
        <w:tc>
          <w:tcPr>
            <w:tcW w:w="1080" w:type="dxa"/>
            <w:tcBorders>
              <w:top w:val="nil"/>
              <w:left w:val="nil"/>
              <w:bottom w:val="single" w:sz="4" w:space="0" w:color="auto"/>
              <w:right w:val="single" w:sz="4" w:space="0" w:color="auto"/>
            </w:tcBorders>
            <w:noWrap/>
            <w:hideMark/>
          </w:tcPr>
          <w:p w14:paraId="43BBA760" w14:textId="77777777" w:rsidR="00F62160" w:rsidRPr="009B043E" w:rsidRDefault="00F62160" w:rsidP="005F45AD">
            <w:pPr>
              <w:pStyle w:val="TableText"/>
            </w:pPr>
            <w:r w:rsidRPr="009B043E">
              <w:t>$400,017</w:t>
            </w:r>
          </w:p>
        </w:tc>
        <w:tc>
          <w:tcPr>
            <w:tcW w:w="1075" w:type="dxa"/>
            <w:tcBorders>
              <w:top w:val="nil"/>
              <w:left w:val="nil"/>
              <w:bottom w:val="single" w:sz="4" w:space="0" w:color="auto"/>
              <w:right w:val="single" w:sz="4" w:space="0" w:color="auto"/>
            </w:tcBorders>
            <w:noWrap/>
            <w:hideMark/>
          </w:tcPr>
          <w:p w14:paraId="1110DAD4" w14:textId="77777777" w:rsidR="00F62160" w:rsidRPr="009B043E" w:rsidRDefault="00F62160" w:rsidP="005F45AD">
            <w:pPr>
              <w:pStyle w:val="TableText"/>
            </w:pPr>
            <w:r w:rsidRPr="009B043E">
              <w:t>$200,009</w:t>
            </w:r>
          </w:p>
        </w:tc>
      </w:tr>
      <w:tr w:rsidR="009B043E" w:rsidRPr="009B043E" w14:paraId="4C03D34E"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1466715E" w14:textId="77777777" w:rsidR="00F62160" w:rsidRPr="009B043E" w:rsidRDefault="00F62160" w:rsidP="005F45AD">
            <w:pPr>
              <w:pStyle w:val="TableText"/>
            </w:pPr>
            <w:r w:rsidRPr="009B043E">
              <w:t>5</w:t>
            </w:r>
          </w:p>
        </w:tc>
        <w:tc>
          <w:tcPr>
            <w:tcW w:w="3780" w:type="dxa"/>
            <w:tcBorders>
              <w:top w:val="nil"/>
              <w:left w:val="nil"/>
              <w:bottom w:val="single" w:sz="4" w:space="0" w:color="auto"/>
              <w:right w:val="single" w:sz="4" w:space="0" w:color="auto"/>
            </w:tcBorders>
            <w:hideMark/>
          </w:tcPr>
          <w:p w14:paraId="3917D74D" w14:textId="77777777" w:rsidR="00F62160" w:rsidRPr="009B043E" w:rsidRDefault="00F62160" w:rsidP="005F45AD">
            <w:pPr>
              <w:pStyle w:val="TableText"/>
            </w:pPr>
            <w:r w:rsidRPr="009B043E">
              <w:t>IMS Affiliate Member - Technical Data Analysis, Inc.</w:t>
            </w:r>
          </w:p>
        </w:tc>
        <w:tc>
          <w:tcPr>
            <w:tcW w:w="1800" w:type="dxa"/>
            <w:tcBorders>
              <w:top w:val="nil"/>
              <w:left w:val="nil"/>
              <w:bottom w:val="single" w:sz="4" w:space="0" w:color="auto"/>
              <w:right w:val="single" w:sz="4" w:space="0" w:color="auto"/>
            </w:tcBorders>
            <w:hideMark/>
          </w:tcPr>
          <w:p w14:paraId="62AB68A2" w14:textId="679747E2" w:rsidR="00F62160" w:rsidRPr="009B043E" w:rsidRDefault="009B043E" w:rsidP="005F45AD">
            <w:pPr>
              <w:pStyle w:val="TableText"/>
            </w:pPr>
            <w:r w:rsidRPr="009B043E">
              <w:t>Technical Data Analysis Inc</w:t>
            </w:r>
          </w:p>
        </w:tc>
        <w:tc>
          <w:tcPr>
            <w:tcW w:w="529" w:type="dxa"/>
            <w:tcBorders>
              <w:top w:val="nil"/>
              <w:left w:val="nil"/>
              <w:bottom w:val="single" w:sz="4" w:space="0" w:color="auto"/>
              <w:right w:val="single" w:sz="4" w:space="0" w:color="auto"/>
            </w:tcBorders>
            <w:noWrap/>
            <w:hideMark/>
          </w:tcPr>
          <w:p w14:paraId="64D9E983" w14:textId="77777777" w:rsidR="00F62160" w:rsidRPr="009B043E" w:rsidRDefault="00F62160" w:rsidP="005F45AD">
            <w:pPr>
              <w:pStyle w:val="TableText"/>
            </w:pPr>
            <w:r w:rsidRPr="009B043E">
              <w:t>2014</w:t>
            </w:r>
          </w:p>
        </w:tc>
        <w:tc>
          <w:tcPr>
            <w:tcW w:w="551" w:type="dxa"/>
            <w:tcBorders>
              <w:top w:val="nil"/>
              <w:left w:val="nil"/>
              <w:bottom w:val="single" w:sz="4" w:space="0" w:color="auto"/>
              <w:right w:val="single" w:sz="4" w:space="0" w:color="auto"/>
            </w:tcBorders>
            <w:noWrap/>
            <w:hideMark/>
          </w:tcPr>
          <w:p w14:paraId="16E03E8E" w14:textId="77777777" w:rsidR="00F62160" w:rsidRPr="009B043E" w:rsidRDefault="00F62160" w:rsidP="005F45AD">
            <w:pPr>
              <w:pStyle w:val="TableText"/>
            </w:pPr>
            <w:r w:rsidRPr="009B043E">
              <w:t>Dec</w:t>
            </w:r>
          </w:p>
        </w:tc>
        <w:tc>
          <w:tcPr>
            <w:tcW w:w="450" w:type="dxa"/>
            <w:tcBorders>
              <w:top w:val="nil"/>
              <w:left w:val="nil"/>
              <w:bottom w:val="single" w:sz="4" w:space="0" w:color="auto"/>
              <w:right w:val="single" w:sz="4" w:space="0" w:color="auto"/>
            </w:tcBorders>
            <w:noWrap/>
            <w:hideMark/>
          </w:tcPr>
          <w:p w14:paraId="33CC79A5"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4663814A" w14:textId="77777777" w:rsidR="00F62160" w:rsidRPr="009B043E" w:rsidRDefault="00F62160" w:rsidP="005F45AD">
            <w:pPr>
              <w:pStyle w:val="TableText"/>
            </w:pPr>
            <w:r w:rsidRPr="009B043E">
              <w:t>75%</w:t>
            </w:r>
          </w:p>
        </w:tc>
        <w:tc>
          <w:tcPr>
            <w:tcW w:w="1080" w:type="dxa"/>
            <w:tcBorders>
              <w:top w:val="nil"/>
              <w:left w:val="nil"/>
              <w:bottom w:val="single" w:sz="4" w:space="0" w:color="auto"/>
              <w:right w:val="single" w:sz="4" w:space="0" w:color="auto"/>
            </w:tcBorders>
            <w:noWrap/>
            <w:hideMark/>
          </w:tcPr>
          <w:p w14:paraId="7263BF42" w14:textId="77777777" w:rsidR="00F62160" w:rsidRPr="009B043E" w:rsidRDefault="00F62160" w:rsidP="005F45AD">
            <w:pPr>
              <w:pStyle w:val="TableText"/>
            </w:pPr>
            <w:r w:rsidRPr="009B043E">
              <w:t>$12,000</w:t>
            </w:r>
          </w:p>
        </w:tc>
        <w:tc>
          <w:tcPr>
            <w:tcW w:w="1075" w:type="dxa"/>
            <w:tcBorders>
              <w:top w:val="nil"/>
              <w:left w:val="nil"/>
              <w:bottom w:val="single" w:sz="4" w:space="0" w:color="auto"/>
              <w:right w:val="single" w:sz="4" w:space="0" w:color="auto"/>
            </w:tcBorders>
            <w:noWrap/>
            <w:hideMark/>
          </w:tcPr>
          <w:p w14:paraId="77AD3CD6" w14:textId="77777777" w:rsidR="00F62160" w:rsidRPr="009B043E" w:rsidRDefault="00F62160" w:rsidP="005F45AD">
            <w:pPr>
              <w:pStyle w:val="TableText"/>
            </w:pPr>
            <w:r w:rsidRPr="009B043E">
              <w:t>$9,000</w:t>
            </w:r>
          </w:p>
        </w:tc>
      </w:tr>
      <w:tr w:rsidR="009B043E" w:rsidRPr="009B043E" w14:paraId="67974E11"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49CE3106" w14:textId="77777777" w:rsidR="00F62160" w:rsidRPr="009B043E" w:rsidRDefault="00F62160" w:rsidP="005F45AD">
            <w:pPr>
              <w:pStyle w:val="TableText"/>
            </w:pPr>
            <w:r w:rsidRPr="009B043E">
              <w:t>6</w:t>
            </w:r>
          </w:p>
        </w:tc>
        <w:tc>
          <w:tcPr>
            <w:tcW w:w="3780" w:type="dxa"/>
            <w:tcBorders>
              <w:top w:val="nil"/>
              <w:left w:val="nil"/>
              <w:bottom w:val="single" w:sz="4" w:space="0" w:color="auto"/>
              <w:right w:val="single" w:sz="4" w:space="0" w:color="auto"/>
            </w:tcBorders>
            <w:hideMark/>
          </w:tcPr>
          <w:p w14:paraId="063B9D48" w14:textId="77777777" w:rsidR="00F62160" w:rsidRPr="009B043E" w:rsidRDefault="00F62160" w:rsidP="005F45AD">
            <w:pPr>
              <w:pStyle w:val="TableText"/>
            </w:pPr>
            <w:r w:rsidRPr="009B043E">
              <w:t>IMS Affiliate Member - Technical Data Analysis, Inc.</w:t>
            </w:r>
          </w:p>
        </w:tc>
        <w:tc>
          <w:tcPr>
            <w:tcW w:w="1800" w:type="dxa"/>
            <w:tcBorders>
              <w:top w:val="nil"/>
              <w:left w:val="nil"/>
              <w:bottom w:val="single" w:sz="4" w:space="0" w:color="auto"/>
              <w:right w:val="single" w:sz="4" w:space="0" w:color="auto"/>
            </w:tcBorders>
            <w:hideMark/>
          </w:tcPr>
          <w:p w14:paraId="380D8E6D" w14:textId="6D6A70D6" w:rsidR="00F62160" w:rsidRPr="009B043E" w:rsidRDefault="009B043E" w:rsidP="005F45AD">
            <w:pPr>
              <w:pStyle w:val="TableText"/>
            </w:pPr>
            <w:r w:rsidRPr="009B043E">
              <w:t>Technical Data Analysis Inc</w:t>
            </w:r>
          </w:p>
        </w:tc>
        <w:tc>
          <w:tcPr>
            <w:tcW w:w="529" w:type="dxa"/>
            <w:tcBorders>
              <w:top w:val="nil"/>
              <w:left w:val="nil"/>
              <w:bottom w:val="single" w:sz="4" w:space="0" w:color="auto"/>
              <w:right w:val="single" w:sz="4" w:space="0" w:color="auto"/>
            </w:tcBorders>
            <w:noWrap/>
            <w:hideMark/>
          </w:tcPr>
          <w:p w14:paraId="7B1DB912" w14:textId="77777777" w:rsidR="00F62160" w:rsidRPr="009B043E" w:rsidRDefault="00F62160" w:rsidP="005F45AD">
            <w:pPr>
              <w:pStyle w:val="TableText"/>
            </w:pPr>
            <w:r w:rsidRPr="009B043E">
              <w:t>2015</w:t>
            </w:r>
          </w:p>
        </w:tc>
        <w:tc>
          <w:tcPr>
            <w:tcW w:w="551" w:type="dxa"/>
            <w:tcBorders>
              <w:top w:val="nil"/>
              <w:left w:val="nil"/>
              <w:bottom w:val="single" w:sz="4" w:space="0" w:color="auto"/>
              <w:right w:val="single" w:sz="4" w:space="0" w:color="auto"/>
            </w:tcBorders>
            <w:noWrap/>
            <w:hideMark/>
          </w:tcPr>
          <w:p w14:paraId="3E51E0B3" w14:textId="77777777" w:rsidR="00F62160" w:rsidRPr="009B043E" w:rsidRDefault="00F62160" w:rsidP="005F45AD">
            <w:pPr>
              <w:pStyle w:val="TableText"/>
            </w:pPr>
            <w:r w:rsidRPr="009B043E">
              <w:t>Jun</w:t>
            </w:r>
          </w:p>
        </w:tc>
        <w:tc>
          <w:tcPr>
            <w:tcW w:w="450" w:type="dxa"/>
            <w:tcBorders>
              <w:top w:val="nil"/>
              <w:left w:val="nil"/>
              <w:bottom w:val="single" w:sz="4" w:space="0" w:color="auto"/>
              <w:right w:val="single" w:sz="4" w:space="0" w:color="auto"/>
            </w:tcBorders>
            <w:noWrap/>
            <w:hideMark/>
          </w:tcPr>
          <w:p w14:paraId="662601ED"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5B24C533" w14:textId="77777777" w:rsidR="00F62160" w:rsidRPr="009B043E" w:rsidRDefault="00F62160" w:rsidP="005F45AD">
            <w:pPr>
              <w:pStyle w:val="TableText"/>
            </w:pPr>
            <w:r w:rsidRPr="009B043E">
              <w:t>75%</w:t>
            </w:r>
          </w:p>
        </w:tc>
        <w:tc>
          <w:tcPr>
            <w:tcW w:w="1080" w:type="dxa"/>
            <w:tcBorders>
              <w:top w:val="nil"/>
              <w:left w:val="nil"/>
              <w:bottom w:val="single" w:sz="4" w:space="0" w:color="auto"/>
              <w:right w:val="single" w:sz="4" w:space="0" w:color="auto"/>
            </w:tcBorders>
            <w:noWrap/>
            <w:hideMark/>
          </w:tcPr>
          <w:p w14:paraId="2CAE2925" w14:textId="77777777" w:rsidR="00F62160" w:rsidRPr="009B043E" w:rsidRDefault="00F62160" w:rsidP="005F45AD">
            <w:pPr>
              <w:pStyle w:val="TableText"/>
            </w:pPr>
            <w:r w:rsidRPr="009B043E">
              <w:t>$40,000</w:t>
            </w:r>
          </w:p>
        </w:tc>
        <w:tc>
          <w:tcPr>
            <w:tcW w:w="1075" w:type="dxa"/>
            <w:tcBorders>
              <w:top w:val="nil"/>
              <w:left w:val="nil"/>
              <w:bottom w:val="single" w:sz="4" w:space="0" w:color="auto"/>
              <w:right w:val="single" w:sz="4" w:space="0" w:color="auto"/>
            </w:tcBorders>
            <w:noWrap/>
            <w:hideMark/>
          </w:tcPr>
          <w:p w14:paraId="306D2E55" w14:textId="77777777" w:rsidR="00F62160" w:rsidRPr="009B043E" w:rsidRDefault="00F62160" w:rsidP="005F45AD">
            <w:pPr>
              <w:pStyle w:val="TableText"/>
            </w:pPr>
            <w:r w:rsidRPr="009B043E">
              <w:t>$30,000</w:t>
            </w:r>
          </w:p>
        </w:tc>
      </w:tr>
      <w:tr w:rsidR="009B043E" w:rsidRPr="009B043E" w14:paraId="4E60AC6A"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329ABE30" w14:textId="77777777" w:rsidR="00F62160" w:rsidRPr="009B043E" w:rsidRDefault="00F62160" w:rsidP="005F45AD">
            <w:pPr>
              <w:pStyle w:val="TableText"/>
            </w:pPr>
            <w:r w:rsidRPr="009B043E">
              <w:t>7</w:t>
            </w:r>
          </w:p>
        </w:tc>
        <w:tc>
          <w:tcPr>
            <w:tcW w:w="3780" w:type="dxa"/>
            <w:tcBorders>
              <w:top w:val="nil"/>
              <w:left w:val="nil"/>
              <w:bottom w:val="single" w:sz="4" w:space="0" w:color="auto"/>
              <w:right w:val="single" w:sz="4" w:space="0" w:color="auto"/>
            </w:tcBorders>
            <w:hideMark/>
          </w:tcPr>
          <w:p w14:paraId="757F135F" w14:textId="77777777" w:rsidR="00F62160" w:rsidRPr="009B043E" w:rsidRDefault="00F62160" w:rsidP="005F45AD">
            <w:pPr>
              <w:pStyle w:val="TableText"/>
            </w:pPr>
            <w:r w:rsidRPr="009B043E">
              <w:t>IMS membership</w:t>
            </w:r>
          </w:p>
        </w:tc>
        <w:tc>
          <w:tcPr>
            <w:tcW w:w="1800" w:type="dxa"/>
            <w:tcBorders>
              <w:top w:val="nil"/>
              <w:left w:val="nil"/>
              <w:bottom w:val="single" w:sz="4" w:space="0" w:color="auto"/>
              <w:right w:val="single" w:sz="4" w:space="0" w:color="auto"/>
            </w:tcBorders>
            <w:hideMark/>
          </w:tcPr>
          <w:p w14:paraId="27171ED8" w14:textId="3378AACA" w:rsidR="00F62160" w:rsidRPr="009B043E" w:rsidRDefault="009B043E" w:rsidP="005F45AD">
            <w:pPr>
              <w:pStyle w:val="TableText"/>
            </w:pPr>
            <w:proofErr w:type="spellStart"/>
            <w:r w:rsidRPr="009B043E">
              <w:t>Amplisine</w:t>
            </w:r>
            <w:proofErr w:type="spellEnd"/>
            <w:r w:rsidRPr="009B043E">
              <w:t xml:space="preserve"> Labs</w:t>
            </w:r>
          </w:p>
        </w:tc>
        <w:tc>
          <w:tcPr>
            <w:tcW w:w="529" w:type="dxa"/>
            <w:tcBorders>
              <w:top w:val="nil"/>
              <w:left w:val="nil"/>
              <w:bottom w:val="single" w:sz="4" w:space="0" w:color="auto"/>
              <w:right w:val="single" w:sz="4" w:space="0" w:color="auto"/>
            </w:tcBorders>
            <w:noWrap/>
            <w:hideMark/>
          </w:tcPr>
          <w:p w14:paraId="3D071D8F" w14:textId="77777777" w:rsidR="00F62160" w:rsidRPr="009B043E" w:rsidRDefault="00F62160" w:rsidP="005F45AD">
            <w:pPr>
              <w:pStyle w:val="TableText"/>
            </w:pPr>
            <w:r w:rsidRPr="009B043E">
              <w:t>2015</w:t>
            </w:r>
          </w:p>
        </w:tc>
        <w:tc>
          <w:tcPr>
            <w:tcW w:w="551" w:type="dxa"/>
            <w:tcBorders>
              <w:top w:val="nil"/>
              <w:left w:val="nil"/>
              <w:bottom w:val="single" w:sz="4" w:space="0" w:color="auto"/>
              <w:right w:val="single" w:sz="4" w:space="0" w:color="auto"/>
            </w:tcBorders>
            <w:noWrap/>
            <w:hideMark/>
          </w:tcPr>
          <w:p w14:paraId="5505CFAA" w14:textId="77777777" w:rsidR="00F62160" w:rsidRPr="009B043E" w:rsidRDefault="00F62160" w:rsidP="005F45AD">
            <w:pPr>
              <w:pStyle w:val="TableText"/>
            </w:pPr>
            <w:r w:rsidRPr="009B043E">
              <w:t>Jun</w:t>
            </w:r>
          </w:p>
        </w:tc>
        <w:tc>
          <w:tcPr>
            <w:tcW w:w="450" w:type="dxa"/>
            <w:tcBorders>
              <w:top w:val="nil"/>
              <w:left w:val="nil"/>
              <w:bottom w:val="single" w:sz="4" w:space="0" w:color="auto"/>
              <w:right w:val="single" w:sz="4" w:space="0" w:color="auto"/>
            </w:tcBorders>
            <w:noWrap/>
            <w:hideMark/>
          </w:tcPr>
          <w:p w14:paraId="5AFC88FE"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2520691E" w14:textId="77777777" w:rsidR="00F62160" w:rsidRPr="009B043E" w:rsidRDefault="00F62160" w:rsidP="005F45AD">
            <w:pPr>
              <w:pStyle w:val="TableText"/>
            </w:pPr>
            <w:r w:rsidRPr="009B043E">
              <w:t>50%</w:t>
            </w:r>
          </w:p>
        </w:tc>
        <w:tc>
          <w:tcPr>
            <w:tcW w:w="1080" w:type="dxa"/>
            <w:tcBorders>
              <w:top w:val="nil"/>
              <w:left w:val="nil"/>
              <w:bottom w:val="single" w:sz="4" w:space="0" w:color="auto"/>
              <w:right w:val="single" w:sz="4" w:space="0" w:color="auto"/>
            </w:tcBorders>
            <w:noWrap/>
            <w:hideMark/>
          </w:tcPr>
          <w:p w14:paraId="676D6C80" w14:textId="77777777" w:rsidR="00F62160" w:rsidRPr="009B043E" w:rsidRDefault="00F62160" w:rsidP="005F45AD">
            <w:pPr>
              <w:pStyle w:val="TableText"/>
            </w:pPr>
            <w:r w:rsidRPr="009B043E">
              <w:t>$40,000</w:t>
            </w:r>
          </w:p>
        </w:tc>
        <w:tc>
          <w:tcPr>
            <w:tcW w:w="1075" w:type="dxa"/>
            <w:tcBorders>
              <w:top w:val="nil"/>
              <w:left w:val="nil"/>
              <w:bottom w:val="single" w:sz="4" w:space="0" w:color="auto"/>
              <w:right w:val="single" w:sz="4" w:space="0" w:color="auto"/>
            </w:tcBorders>
            <w:noWrap/>
            <w:hideMark/>
          </w:tcPr>
          <w:p w14:paraId="6BE86B13" w14:textId="77777777" w:rsidR="00F62160" w:rsidRPr="009B043E" w:rsidRDefault="00F62160" w:rsidP="005F45AD">
            <w:pPr>
              <w:pStyle w:val="TableText"/>
            </w:pPr>
            <w:r w:rsidRPr="009B043E">
              <w:t>$20,000</w:t>
            </w:r>
          </w:p>
        </w:tc>
      </w:tr>
      <w:tr w:rsidR="009B043E" w:rsidRPr="009B043E" w14:paraId="29BEBE96"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6DC349BA" w14:textId="77777777" w:rsidR="00F62160" w:rsidRPr="009B043E" w:rsidRDefault="00F62160" w:rsidP="005F45AD">
            <w:pPr>
              <w:pStyle w:val="TableText"/>
            </w:pPr>
            <w:r w:rsidRPr="009B043E">
              <w:t>8</w:t>
            </w:r>
          </w:p>
        </w:tc>
        <w:tc>
          <w:tcPr>
            <w:tcW w:w="3780" w:type="dxa"/>
            <w:tcBorders>
              <w:top w:val="nil"/>
              <w:left w:val="nil"/>
              <w:bottom w:val="single" w:sz="4" w:space="0" w:color="auto"/>
              <w:right w:val="single" w:sz="4" w:space="0" w:color="auto"/>
            </w:tcBorders>
            <w:hideMark/>
          </w:tcPr>
          <w:p w14:paraId="77F061FF" w14:textId="77777777" w:rsidR="00F62160" w:rsidRPr="009B043E" w:rsidRDefault="00F62160" w:rsidP="005F45AD">
            <w:pPr>
              <w:pStyle w:val="TableText"/>
            </w:pPr>
            <w:r w:rsidRPr="009B043E">
              <w:t>IMS Full Member - Technical Data Analysis, Inc. - Phase II</w:t>
            </w:r>
          </w:p>
        </w:tc>
        <w:tc>
          <w:tcPr>
            <w:tcW w:w="1800" w:type="dxa"/>
            <w:tcBorders>
              <w:top w:val="nil"/>
              <w:left w:val="nil"/>
              <w:bottom w:val="single" w:sz="4" w:space="0" w:color="auto"/>
              <w:right w:val="single" w:sz="4" w:space="0" w:color="auto"/>
            </w:tcBorders>
            <w:hideMark/>
          </w:tcPr>
          <w:p w14:paraId="5BEC7663" w14:textId="34658738" w:rsidR="00F62160" w:rsidRPr="009B043E" w:rsidRDefault="009B043E" w:rsidP="005F45AD">
            <w:pPr>
              <w:pStyle w:val="TableText"/>
            </w:pPr>
            <w:r w:rsidRPr="009B043E">
              <w:t>Technical Data Analysis Inc</w:t>
            </w:r>
          </w:p>
        </w:tc>
        <w:tc>
          <w:tcPr>
            <w:tcW w:w="529" w:type="dxa"/>
            <w:tcBorders>
              <w:top w:val="nil"/>
              <w:left w:val="nil"/>
              <w:bottom w:val="single" w:sz="4" w:space="0" w:color="auto"/>
              <w:right w:val="single" w:sz="4" w:space="0" w:color="auto"/>
            </w:tcBorders>
            <w:noWrap/>
            <w:hideMark/>
          </w:tcPr>
          <w:p w14:paraId="19868C75" w14:textId="77777777" w:rsidR="00F62160" w:rsidRPr="009B043E" w:rsidRDefault="00F62160" w:rsidP="005F45AD">
            <w:pPr>
              <w:pStyle w:val="TableText"/>
            </w:pPr>
            <w:r w:rsidRPr="009B043E">
              <w:t>2015</w:t>
            </w:r>
          </w:p>
        </w:tc>
        <w:tc>
          <w:tcPr>
            <w:tcW w:w="551" w:type="dxa"/>
            <w:tcBorders>
              <w:top w:val="nil"/>
              <w:left w:val="nil"/>
              <w:bottom w:val="single" w:sz="4" w:space="0" w:color="auto"/>
              <w:right w:val="single" w:sz="4" w:space="0" w:color="auto"/>
            </w:tcBorders>
            <w:noWrap/>
            <w:hideMark/>
          </w:tcPr>
          <w:p w14:paraId="59C72BD6" w14:textId="77777777" w:rsidR="00F62160" w:rsidRPr="009B043E" w:rsidRDefault="00F62160" w:rsidP="005F45AD">
            <w:pPr>
              <w:pStyle w:val="TableText"/>
            </w:pPr>
            <w:r w:rsidRPr="009B043E">
              <w:t>Jun</w:t>
            </w:r>
          </w:p>
        </w:tc>
        <w:tc>
          <w:tcPr>
            <w:tcW w:w="450" w:type="dxa"/>
            <w:tcBorders>
              <w:top w:val="nil"/>
              <w:left w:val="nil"/>
              <w:bottom w:val="single" w:sz="4" w:space="0" w:color="auto"/>
              <w:right w:val="single" w:sz="4" w:space="0" w:color="auto"/>
            </w:tcBorders>
            <w:noWrap/>
            <w:hideMark/>
          </w:tcPr>
          <w:p w14:paraId="48E98795"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42034CF9" w14:textId="77777777" w:rsidR="00F62160" w:rsidRPr="009B043E" w:rsidRDefault="00F62160" w:rsidP="005F45AD">
            <w:pPr>
              <w:pStyle w:val="TableText"/>
            </w:pPr>
            <w:r w:rsidRPr="009B043E">
              <w:t>90%</w:t>
            </w:r>
          </w:p>
        </w:tc>
        <w:tc>
          <w:tcPr>
            <w:tcW w:w="1080" w:type="dxa"/>
            <w:tcBorders>
              <w:top w:val="nil"/>
              <w:left w:val="nil"/>
              <w:bottom w:val="single" w:sz="4" w:space="0" w:color="auto"/>
              <w:right w:val="single" w:sz="4" w:space="0" w:color="auto"/>
            </w:tcBorders>
            <w:noWrap/>
            <w:hideMark/>
          </w:tcPr>
          <w:p w14:paraId="13ACD13D" w14:textId="77777777" w:rsidR="00F62160" w:rsidRPr="009B043E" w:rsidRDefault="00F62160" w:rsidP="005F45AD">
            <w:pPr>
              <w:pStyle w:val="TableText"/>
            </w:pPr>
            <w:r w:rsidRPr="009B043E">
              <w:t>$40,000</w:t>
            </w:r>
          </w:p>
        </w:tc>
        <w:tc>
          <w:tcPr>
            <w:tcW w:w="1075" w:type="dxa"/>
            <w:tcBorders>
              <w:top w:val="nil"/>
              <w:left w:val="nil"/>
              <w:bottom w:val="single" w:sz="4" w:space="0" w:color="auto"/>
              <w:right w:val="single" w:sz="4" w:space="0" w:color="auto"/>
            </w:tcBorders>
            <w:noWrap/>
            <w:hideMark/>
          </w:tcPr>
          <w:p w14:paraId="67E3D066" w14:textId="77777777" w:rsidR="00F62160" w:rsidRPr="009B043E" w:rsidRDefault="00F62160" w:rsidP="005F45AD">
            <w:pPr>
              <w:pStyle w:val="TableText"/>
            </w:pPr>
            <w:r w:rsidRPr="009B043E">
              <w:t>$36,000</w:t>
            </w:r>
          </w:p>
        </w:tc>
      </w:tr>
      <w:tr w:rsidR="009B043E" w:rsidRPr="009B043E" w14:paraId="4DEF2697"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15A238B1" w14:textId="77777777" w:rsidR="00F62160" w:rsidRPr="009B043E" w:rsidRDefault="00F62160" w:rsidP="005F45AD">
            <w:pPr>
              <w:pStyle w:val="TableText"/>
            </w:pPr>
            <w:r w:rsidRPr="009B043E">
              <w:t>9</w:t>
            </w:r>
          </w:p>
        </w:tc>
        <w:tc>
          <w:tcPr>
            <w:tcW w:w="3780" w:type="dxa"/>
            <w:tcBorders>
              <w:top w:val="nil"/>
              <w:left w:val="nil"/>
              <w:bottom w:val="single" w:sz="4" w:space="0" w:color="auto"/>
              <w:right w:val="single" w:sz="4" w:space="0" w:color="auto"/>
            </w:tcBorders>
            <w:hideMark/>
          </w:tcPr>
          <w:p w14:paraId="0B659A9F" w14:textId="77777777" w:rsidR="00F62160" w:rsidRPr="009B043E" w:rsidRDefault="00F62160" w:rsidP="005F45AD">
            <w:pPr>
              <w:pStyle w:val="TableText"/>
            </w:pPr>
            <w:r w:rsidRPr="009B043E">
              <w:t>IMS membership</w:t>
            </w:r>
          </w:p>
        </w:tc>
        <w:tc>
          <w:tcPr>
            <w:tcW w:w="1800" w:type="dxa"/>
            <w:tcBorders>
              <w:top w:val="nil"/>
              <w:left w:val="nil"/>
              <w:bottom w:val="single" w:sz="4" w:space="0" w:color="auto"/>
              <w:right w:val="single" w:sz="4" w:space="0" w:color="auto"/>
            </w:tcBorders>
            <w:hideMark/>
          </w:tcPr>
          <w:p w14:paraId="53E981B4" w14:textId="6767A404" w:rsidR="00F62160" w:rsidRPr="009B043E" w:rsidRDefault="009B043E" w:rsidP="005F45AD">
            <w:pPr>
              <w:pStyle w:val="TableText"/>
            </w:pPr>
            <w:proofErr w:type="spellStart"/>
            <w:r w:rsidRPr="009B043E">
              <w:t>Amplisine</w:t>
            </w:r>
            <w:proofErr w:type="spellEnd"/>
            <w:r w:rsidRPr="009B043E">
              <w:t xml:space="preserve"> Labs</w:t>
            </w:r>
          </w:p>
        </w:tc>
        <w:tc>
          <w:tcPr>
            <w:tcW w:w="529" w:type="dxa"/>
            <w:tcBorders>
              <w:top w:val="nil"/>
              <w:left w:val="nil"/>
              <w:bottom w:val="single" w:sz="4" w:space="0" w:color="auto"/>
              <w:right w:val="single" w:sz="4" w:space="0" w:color="auto"/>
            </w:tcBorders>
            <w:noWrap/>
            <w:hideMark/>
          </w:tcPr>
          <w:p w14:paraId="4021BC38" w14:textId="77777777" w:rsidR="00F62160" w:rsidRPr="009B043E" w:rsidRDefault="00F62160" w:rsidP="005F45AD">
            <w:pPr>
              <w:pStyle w:val="TableText"/>
            </w:pPr>
            <w:r w:rsidRPr="009B043E">
              <w:t>2015</w:t>
            </w:r>
          </w:p>
        </w:tc>
        <w:tc>
          <w:tcPr>
            <w:tcW w:w="551" w:type="dxa"/>
            <w:tcBorders>
              <w:top w:val="nil"/>
              <w:left w:val="nil"/>
              <w:bottom w:val="single" w:sz="4" w:space="0" w:color="auto"/>
              <w:right w:val="single" w:sz="4" w:space="0" w:color="auto"/>
            </w:tcBorders>
            <w:noWrap/>
            <w:hideMark/>
          </w:tcPr>
          <w:p w14:paraId="693E8469" w14:textId="77777777" w:rsidR="00F62160" w:rsidRPr="009B043E" w:rsidRDefault="00F62160" w:rsidP="005F45AD">
            <w:pPr>
              <w:pStyle w:val="TableText"/>
            </w:pPr>
            <w:r w:rsidRPr="009B043E">
              <w:t>Jul</w:t>
            </w:r>
          </w:p>
        </w:tc>
        <w:tc>
          <w:tcPr>
            <w:tcW w:w="450" w:type="dxa"/>
            <w:tcBorders>
              <w:top w:val="nil"/>
              <w:left w:val="nil"/>
              <w:bottom w:val="single" w:sz="4" w:space="0" w:color="auto"/>
              <w:right w:val="single" w:sz="4" w:space="0" w:color="auto"/>
            </w:tcBorders>
            <w:noWrap/>
            <w:hideMark/>
          </w:tcPr>
          <w:p w14:paraId="1E6AA8B5"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7CD6E531" w14:textId="77777777" w:rsidR="00F62160" w:rsidRPr="009B043E" w:rsidRDefault="00F62160" w:rsidP="005F45AD">
            <w:pPr>
              <w:pStyle w:val="TableText"/>
            </w:pPr>
            <w:r w:rsidRPr="009B043E">
              <w:t>50%</w:t>
            </w:r>
          </w:p>
        </w:tc>
        <w:tc>
          <w:tcPr>
            <w:tcW w:w="1080" w:type="dxa"/>
            <w:tcBorders>
              <w:top w:val="nil"/>
              <w:left w:val="nil"/>
              <w:bottom w:val="single" w:sz="4" w:space="0" w:color="auto"/>
              <w:right w:val="single" w:sz="4" w:space="0" w:color="auto"/>
            </w:tcBorders>
            <w:noWrap/>
            <w:hideMark/>
          </w:tcPr>
          <w:p w14:paraId="5B2386E7" w14:textId="77777777" w:rsidR="00F62160" w:rsidRPr="009B043E" w:rsidRDefault="00F62160" w:rsidP="005F45AD">
            <w:pPr>
              <w:pStyle w:val="TableText"/>
            </w:pPr>
            <w:r w:rsidRPr="009B043E">
              <w:t>$40,000</w:t>
            </w:r>
          </w:p>
        </w:tc>
        <w:tc>
          <w:tcPr>
            <w:tcW w:w="1075" w:type="dxa"/>
            <w:tcBorders>
              <w:top w:val="nil"/>
              <w:left w:val="nil"/>
              <w:bottom w:val="single" w:sz="4" w:space="0" w:color="auto"/>
              <w:right w:val="single" w:sz="4" w:space="0" w:color="auto"/>
            </w:tcBorders>
            <w:noWrap/>
            <w:hideMark/>
          </w:tcPr>
          <w:p w14:paraId="7CFB40BA" w14:textId="77777777" w:rsidR="00F62160" w:rsidRPr="009B043E" w:rsidRDefault="00F62160" w:rsidP="005F45AD">
            <w:pPr>
              <w:pStyle w:val="TableText"/>
            </w:pPr>
            <w:r w:rsidRPr="009B043E">
              <w:t>$20,000</w:t>
            </w:r>
          </w:p>
        </w:tc>
      </w:tr>
      <w:tr w:rsidR="009B043E" w:rsidRPr="009B043E" w14:paraId="25B0E89C"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6AA854D5" w14:textId="77777777" w:rsidR="00F62160" w:rsidRPr="009B043E" w:rsidRDefault="00F62160" w:rsidP="005F45AD">
            <w:pPr>
              <w:pStyle w:val="TableText"/>
            </w:pPr>
            <w:r w:rsidRPr="009B043E">
              <w:t>10</w:t>
            </w:r>
          </w:p>
        </w:tc>
        <w:tc>
          <w:tcPr>
            <w:tcW w:w="3780" w:type="dxa"/>
            <w:tcBorders>
              <w:top w:val="nil"/>
              <w:left w:val="nil"/>
              <w:bottom w:val="single" w:sz="4" w:space="0" w:color="auto"/>
              <w:right w:val="single" w:sz="4" w:space="0" w:color="auto"/>
            </w:tcBorders>
            <w:hideMark/>
          </w:tcPr>
          <w:p w14:paraId="56CB5162" w14:textId="77777777" w:rsidR="00F62160" w:rsidRPr="009B043E" w:rsidRDefault="00F62160" w:rsidP="005F45AD">
            <w:pPr>
              <w:pStyle w:val="TableText"/>
            </w:pPr>
            <w:r w:rsidRPr="009B043E">
              <w:t>Advanced DSP Development in FPGA</w:t>
            </w:r>
          </w:p>
        </w:tc>
        <w:tc>
          <w:tcPr>
            <w:tcW w:w="1800" w:type="dxa"/>
            <w:tcBorders>
              <w:top w:val="nil"/>
              <w:left w:val="nil"/>
              <w:bottom w:val="single" w:sz="4" w:space="0" w:color="auto"/>
              <w:right w:val="single" w:sz="4" w:space="0" w:color="auto"/>
            </w:tcBorders>
            <w:hideMark/>
          </w:tcPr>
          <w:p w14:paraId="50FE0CEB" w14:textId="011E5BCA" w:rsidR="00F62160" w:rsidRPr="009B043E" w:rsidRDefault="009B043E" w:rsidP="005F45AD">
            <w:pPr>
              <w:pStyle w:val="TableText"/>
            </w:pPr>
            <w:r w:rsidRPr="009B043E">
              <w:t xml:space="preserve">Honeywell Fed </w:t>
            </w:r>
            <w:proofErr w:type="spellStart"/>
            <w:r w:rsidRPr="009B043E">
              <w:t>Mfg</w:t>
            </w:r>
            <w:proofErr w:type="spellEnd"/>
            <w:r w:rsidRPr="009B043E">
              <w:t xml:space="preserve"> And Tech</w:t>
            </w:r>
          </w:p>
        </w:tc>
        <w:tc>
          <w:tcPr>
            <w:tcW w:w="529" w:type="dxa"/>
            <w:tcBorders>
              <w:top w:val="nil"/>
              <w:left w:val="nil"/>
              <w:bottom w:val="single" w:sz="4" w:space="0" w:color="auto"/>
              <w:right w:val="single" w:sz="4" w:space="0" w:color="auto"/>
            </w:tcBorders>
            <w:noWrap/>
            <w:hideMark/>
          </w:tcPr>
          <w:p w14:paraId="3D4277ED" w14:textId="77777777" w:rsidR="00F62160" w:rsidRPr="009B043E" w:rsidRDefault="00F62160" w:rsidP="005F45AD">
            <w:pPr>
              <w:pStyle w:val="TableText"/>
            </w:pPr>
            <w:r w:rsidRPr="009B043E">
              <w:t>2016</w:t>
            </w:r>
          </w:p>
        </w:tc>
        <w:tc>
          <w:tcPr>
            <w:tcW w:w="551" w:type="dxa"/>
            <w:tcBorders>
              <w:top w:val="nil"/>
              <w:left w:val="nil"/>
              <w:bottom w:val="single" w:sz="4" w:space="0" w:color="auto"/>
              <w:right w:val="single" w:sz="4" w:space="0" w:color="auto"/>
            </w:tcBorders>
            <w:noWrap/>
            <w:hideMark/>
          </w:tcPr>
          <w:p w14:paraId="39FF8FCC" w14:textId="77777777" w:rsidR="00F62160" w:rsidRPr="009B043E" w:rsidRDefault="00F62160" w:rsidP="005F45AD">
            <w:pPr>
              <w:pStyle w:val="TableText"/>
            </w:pPr>
            <w:r w:rsidRPr="009B043E">
              <w:t>Feb</w:t>
            </w:r>
          </w:p>
        </w:tc>
        <w:tc>
          <w:tcPr>
            <w:tcW w:w="450" w:type="dxa"/>
            <w:tcBorders>
              <w:top w:val="nil"/>
              <w:left w:val="nil"/>
              <w:bottom w:val="single" w:sz="4" w:space="0" w:color="auto"/>
              <w:right w:val="single" w:sz="4" w:space="0" w:color="auto"/>
            </w:tcBorders>
            <w:noWrap/>
            <w:hideMark/>
          </w:tcPr>
          <w:p w14:paraId="1C3C50A4"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50EE5AA6" w14:textId="77777777" w:rsidR="00F62160" w:rsidRPr="009B043E" w:rsidRDefault="00F62160" w:rsidP="005F45AD">
            <w:pPr>
              <w:pStyle w:val="TableText"/>
            </w:pPr>
            <w:r w:rsidRPr="009B043E">
              <w:t>100%</w:t>
            </w:r>
          </w:p>
        </w:tc>
        <w:tc>
          <w:tcPr>
            <w:tcW w:w="1080" w:type="dxa"/>
            <w:tcBorders>
              <w:top w:val="nil"/>
              <w:left w:val="nil"/>
              <w:bottom w:val="single" w:sz="4" w:space="0" w:color="auto"/>
              <w:right w:val="single" w:sz="4" w:space="0" w:color="auto"/>
            </w:tcBorders>
            <w:noWrap/>
            <w:hideMark/>
          </w:tcPr>
          <w:p w14:paraId="63187F8C" w14:textId="77777777" w:rsidR="00F62160" w:rsidRPr="009B043E" w:rsidRDefault="00F62160" w:rsidP="005F45AD">
            <w:pPr>
              <w:pStyle w:val="TableText"/>
            </w:pPr>
            <w:r w:rsidRPr="009B043E">
              <w:t>$36,000</w:t>
            </w:r>
          </w:p>
        </w:tc>
        <w:tc>
          <w:tcPr>
            <w:tcW w:w="1075" w:type="dxa"/>
            <w:tcBorders>
              <w:top w:val="nil"/>
              <w:left w:val="nil"/>
              <w:bottom w:val="single" w:sz="4" w:space="0" w:color="auto"/>
              <w:right w:val="single" w:sz="4" w:space="0" w:color="auto"/>
            </w:tcBorders>
            <w:noWrap/>
            <w:hideMark/>
          </w:tcPr>
          <w:p w14:paraId="3DE2179E" w14:textId="77777777" w:rsidR="00F62160" w:rsidRPr="009B043E" w:rsidRDefault="00F62160" w:rsidP="005F45AD">
            <w:pPr>
              <w:pStyle w:val="TableText"/>
            </w:pPr>
            <w:r w:rsidRPr="009B043E">
              <w:t>$36,000</w:t>
            </w:r>
          </w:p>
        </w:tc>
      </w:tr>
      <w:tr w:rsidR="009B043E" w:rsidRPr="009B043E" w14:paraId="2C348A62"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0ED864D8" w14:textId="77777777" w:rsidR="00F62160" w:rsidRPr="009B043E" w:rsidRDefault="00F62160" w:rsidP="005F45AD">
            <w:pPr>
              <w:pStyle w:val="TableText"/>
            </w:pPr>
            <w:r w:rsidRPr="009B043E">
              <w:t>11</w:t>
            </w:r>
          </w:p>
        </w:tc>
        <w:tc>
          <w:tcPr>
            <w:tcW w:w="3780" w:type="dxa"/>
            <w:tcBorders>
              <w:top w:val="nil"/>
              <w:left w:val="nil"/>
              <w:bottom w:val="single" w:sz="4" w:space="0" w:color="auto"/>
              <w:right w:val="single" w:sz="4" w:space="0" w:color="auto"/>
            </w:tcBorders>
            <w:hideMark/>
          </w:tcPr>
          <w:p w14:paraId="1EA1607A" w14:textId="77777777" w:rsidR="00F62160" w:rsidRPr="009B043E" w:rsidRDefault="00F62160" w:rsidP="005F45AD">
            <w:pPr>
              <w:pStyle w:val="TableText"/>
            </w:pPr>
            <w:r w:rsidRPr="009B043E">
              <w:t>I-Corps:  Improving Performance in Passive RFID Networks</w:t>
            </w:r>
          </w:p>
        </w:tc>
        <w:tc>
          <w:tcPr>
            <w:tcW w:w="1800" w:type="dxa"/>
            <w:tcBorders>
              <w:top w:val="nil"/>
              <w:left w:val="nil"/>
              <w:bottom w:val="single" w:sz="4" w:space="0" w:color="auto"/>
              <w:right w:val="single" w:sz="4" w:space="0" w:color="auto"/>
            </w:tcBorders>
            <w:hideMark/>
          </w:tcPr>
          <w:p w14:paraId="2FFEF007" w14:textId="6BEA4351" w:rsidR="00F62160" w:rsidRPr="009B043E" w:rsidRDefault="00BE0043" w:rsidP="005F45AD">
            <w:pPr>
              <w:pStyle w:val="TableText"/>
            </w:pPr>
            <w:r>
              <w:t>NSFCISE</w:t>
            </w:r>
          </w:p>
        </w:tc>
        <w:tc>
          <w:tcPr>
            <w:tcW w:w="529" w:type="dxa"/>
            <w:tcBorders>
              <w:top w:val="nil"/>
              <w:left w:val="nil"/>
              <w:bottom w:val="single" w:sz="4" w:space="0" w:color="auto"/>
              <w:right w:val="single" w:sz="4" w:space="0" w:color="auto"/>
            </w:tcBorders>
            <w:noWrap/>
            <w:hideMark/>
          </w:tcPr>
          <w:p w14:paraId="624B0FDD" w14:textId="77777777" w:rsidR="00F62160" w:rsidRPr="009B043E" w:rsidRDefault="00F62160" w:rsidP="005F45AD">
            <w:pPr>
              <w:pStyle w:val="TableText"/>
            </w:pPr>
            <w:r w:rsidRPr="009B043E">
              <w:t>2016</w:t>
            </w:r>
          </w:p>
        </w:tc>
        <w:tc>
          <w:tcPr>
            <w:tcW w:w="551" w:type="dxa"/>
            <w:tcBorders>
              <w:top w:val="nil"/>
              <w:left w:val="nil"/>
              <w:bottom w:val="single" w:sz="4" w:space="0" w:color="auto"/>
              <w:right w:val="single" w:sz="4" w:space="0" w:color="auto"/>
            </w:tcBorders>
            <w:noWrap/>
            <w:hideMark/>
          </w:tcPr>
          <w:p w14:paraId="74AC6A86" w14:textId="77777777" w:rsidR="00F62160" w:rsidRPr="009B043E" w:rsidRDefault="00F62160" w:rsidP="005F45AD">
            <w:pPr>
              <w:pStyle w:val="TableText"/>
            </w:pPr>
            <w:r w:rsidRPr="009B043E">
              <w:t>Feb</w:t>
            </w:r>
          </w:p>
        </w:tc>
        <w:tc>
          <w:tcPr>
            <w:tcW w:w="450" w:type="dxa"/>
            <w:tcBorders>
              <w:top w:val="nil"/>
              <w:left w:val="nil"/>
              <w:bottom w:val="single" w:sz="4" w:space="0" w:color="auto"/>
              <w:right w:val="single" w:sz="4" w:space="0" w:color="auto"/>
            </w:tcBorders>
            <w:noWrap/>
            <w:hideMark/>
          </w:tcPr>
          <w:p w14:paraId="157F7D56"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56F7F9DF" w14:textId="77777777" w:rsidR="00F62160" w:rsidRPr="009B043E" w:rsidRDefault="00F62160" w:rsidP="005F45AD">
            <w:pPr>
              <w:pStyle w:val="TableText"/>
            </w:pPr>
            <w:r w:rsidRPr="009B043E">
              <w:t>50%</w:t>
            </w:r>
          </w:p>
        </w:tc>
        <w:tc>
          <w:tcPr>
            <w:tcW w:w="1080" w:type="dxa"/>
            <w:tcBorders>
              <w:top w:val="nil"/>
              <w:left w:val="nil"/>
              <w:bottom w:val="single" w:sz="4" w:space="0" w:color="auto"/>
              <w:right w:val="single" w:sz="4" w:space="0" w:color="auto"/>
            </w:tcBorders>
            <w:noWrap/>
            <w:hideMark/>
          </w:tcPr>
          <w:p w14:paraId="0239D19B" w14:textId="77777777" w:rsidR="00F62160" w:rsidRPr="009B043E" w:rsidRDefault="00F62160" w:rsidP="005F45AD">
            <w:pPr>
              <w:pStyle w:val="TableText"/>
            </w:pPr>
            <w:r w:rsidRPr="009B043E">
              <w:t>$50,000</w:t>
            </w:r>
          </w:p>
        </w:tc>
        <w:tc>
          <w:tcPr>
            <w:tcW w:w="1075" w:type="dxa"/>
            <w:tcBorders>
              <w:top w:val="nil"/>
              <w:left w:val="nil"/>
              <w:bottom w:val="single" w:sz="4" w:space="0" w:color="auto"/>
              <w:right w:val="single" w:sz="4" w:space="0" w:color="auto"/>
            </w:tcBorders>
            <w:noWrap/>
            <w:hideMark/>
          </w:tcPr>
          <w:p w14:paraId="7F2AE8DE" w14:textId="77777777" w:rsidR="00F62160" w:rsidRPr="009B043E" w:rsidRDefault="00F62160" w:rsidP="005F45AD">
            <w:pPr>
              <w:pStyle w:val="TableText"/>
            </w:pPr>
            <w:r w:rsidRPr="009B043E">
              <w:t>$25,000</w:t>
            </w:r>
          </w:p>
        </w:tc>
      </w:tr>
      <w:tr w:rsidR="009B043E" w:rsidRPr="009B043E" w14:paraId="69EAF195"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76AD940F" w14:textId="77777777" w:rsidR="00F62160" w:rsidRPr="009B043E" w:rsidRDefault="00F62160" w:rsidP="005F45AD">
            <w:pPr>
              <w:pStyle w:val="TableText"/>
            </w:pPr>
            <w:r w:rsidRPr="009B043E">
              <w:t>12</w:t>
            </w:r>
          </w:p>
        </w:tc>
        <w:tc>
          <w:tcPr>
            <w:tcW w:w="3780" w:type="dxa"/>
            <w:tcBorders>
              <w:top w:val="nil"/>
              <w:left w:val="nil"/>
              <w:bottom w:val="single" w:sz="4" w:space="0" w:color="auto"/>
              <w:right w:val="single" w:sz="4" w:space="0" w:color="auto"/>
            </w:tcBorders>
            <w:hideMark/>
          </w:tcPr>
          <w:p w14:paraId="7C160812" w14:textId="77777777" w:rsidR="00F62160" w:rsidRPr="009B043E" w:rsidRDefault="00F62160" w:rsidP="005F45AD">
            <w:pPr>
              <w:pStyle w:val="TableText"/>
            </w:pPr>
            <w:r w:rsidRPr="009B043E">
              <w:t>GAANN - Interdisciplinary GAANN Program in Electrical Engineering and Engineering Management for Smart Grid Technology</w:t>
            </w:r>
          </w:p>
        </w:tc>
        <w:tc>
          <w:tcPr>
            <w:tcW w:w="1800" w:type="dxa"/>
            <w:tcBorders>
              <w:top w:val="nil"/>
              <w:left w:val="nil"/>
              <w:bottom w:val="single" w:sz="4" w:space="0" w:color="auto"/>
              <w:right w:val="single" w:sz="4" w:space="0" w:color="auto"/>
            </w:tcBorders>
            <w:hideMark/>
          </w:tcPr>
          <w:p w14:paraId="744087B5" w14:textId="1A9FEACA" w:rsidR="00F62160" w:rsidRPr="009B043E" w:rsidRDefault="009B043E" w:rsidP="005F45AD">
            <w:pPr>
              <w:pStyle w:val="TableText"/>
            </w:pPr>
            <w:r w:rsidRPr="009B043E">
              <w:t xml:space="preserve">Us Dept </w:t>
            </w:r>
            <w:proofErr w:type="gramStart"/>
            <w:r w:rsidRPr="009B043E">
              <w:t>Of</w:t>
            </w:r>
            <w:proofErr w:type="gramEnd"/>
            <w:r w:rsidRPr="009B043E">
              <w:t xml:space="preserve"> Educ</w:t>
            </w:r>
          </w:p>
        </w:tc>
        <w:tc>
          <w:tcPr>
            <w:tcW w:w="529" w:type="dxa"/>
            <w:tcBorders>
              <w:top w:val="nil"/>
              <w:left w:val="nil"/>
              <w:bottom w:val="single" w:sz="4" w:space="0" w:color="auto"/>
              <w:right w:val="single" w:sz="4" w:space="0" w:color="auto"/>
            </w:tcBorders>
            <w:noWrap/>
            <w:hideMark/>
          </w:tcPr>
          <w:p w14:paraId="6AA31D9E" w14:textId="77777777" w:rsidR="00F62160" w:rsidRPr="009B043E" w:rsidRDefault="00F62160" w:rsidP="005F45AD">
            <w:pPr>
              <w:pStyle w:val="TableText"/>
            </w:pPr>
            <w:r w:rsidRPr="009B043E">
              <w:t>2016</w:t>
            </w:r>
          </w:p>
        </w:tc>
        <w:tc>
          <w:tcPr>
            <w:tcW w:w="551" w:type="dxa"/>
            <w:tcBorders>
              <w:top w:val="nil"/>
              <w:left w:val="nil"/>
              <w:bottom w:val="single" w:sz="4" w:space="0" w:color="auto"/>
              <w:right w:val="single" w:sz="4" w:space="0" w:color="auto"/>
            </w:tcBorders>
            <w:noWrap/>
            <w:hideMark/>
          </w:tcPr>
          <w:p w14:paraId="0EB421C6" w14:textId="77777777" w:rsidR="00F62160" w:rsidRPr="009B043E" w:rsidRDefault="00F62160" w:rsidP="005F45AD">
            <w:pPr>
              <w:pStyle w:val="TableText"/>
            </w:pPr>
            <w:r w:rsidRPr="009B043E">
              <w:t>Nov</w:t>
            </w:r>
          </w:p>
        </w:tc>
        <w:tc>
          <w:tcPr>
            <w:tcW w:w="450" w:type="dxa"/>
            <w:tcBorders>
              <w:top w:val="nil"/>
              <w:left w:val="nil"/>
              <w:bottom w:val="single" w:sz="4" w:space="0" w:color="auto"/>
              <w:right w:val="single" w:sz="4" w:space="0" w:color="auto"/>
            </w:tcBorders>
            <w:noWrap/>
            <w:hideMark/>
          </w:tcPr>
          <w:p w14:paraId="2F806792" w14:textId="77777777" w:rsidR="00F62160" w:rsidRPr="009B043E" w:rsidRDefault="00F62160" w:rsidP="005F45AD">
            <w:pPr>
              <w:pStyle w:val="TableText"/>
            </w:pPr>
            <w:r w:rsidRPr="009B043E">
              <w:t>CPI</w:t>
            </w:r>
          </w:p>
        </w:tc>
        <w:tc>
          <w:tcPr>
            <w:tcW w:w="540" w:type="dxa"/>
            <w:tcBorders>
              <w:top w:val="nil"/>
              <w:left w:val="nil"/>
              <w:bottom w:val="single" w:sz="4" w:space="0" w:color="auto"/>
              <w:right w:val="single" w:sz="4" w:space="0" w:color="auto"/>
            </w:tcBorders>
            <w:noWrap/>
            <w:hideMark/>
          </w:tcPr>
          <w:p w14:paraId="6C12202E" w14:textId="77777777" w:rsidR="00F62160" w:rsidRPr="009B043E" w:rsidRDefault="00F62160" w:rsidP="005F45AD">
            <w:pPr>
              <w:pStyle w:val="TableText"/>
            </w:pPr>
            <w:r w:rsidRPr="009B043E">
              <w:t>15%</w:t>
            </w:r>
          </w:p>
        </w:tc>
        <w:tc>
          <w:tcPr>
            <w:tcW w:w="1080" w:type="dxa"/>
            <w:tcBorders>
              <w:top w:val="nil"/>
              <w:left w:val="nil"/>
              <w:bottom w:val="single" w:sz="4" w:space="0" w:color="auto"/>
              <w:right w:val="single" w:sz="4" w:space="0" w:color="auto"/>
            </w:tcBorders>
            <w:noWrap/>
            <w:hideMark/>
          </w:tcPr>
          <w:p w14:paraId="0E69843E" w14:textId="77777777" w:rsidR="00F62160" w:rsidRPr="009B043E" w:rsidRDefault="00F62160" w:rsidP="005F45AD">
            <w:pPr>
              <w:pStyle w:val="TableText"/>
            </w:pPr>
            <w:r w:rsidRPr="009B043E">
              <w:t>$246,065</w:t>
            </w:r>
          </w:p>
        </w:tc>
        <w:tc>
          <w:tcPr>
            <w:tcW w:w="1075" w:type="dxa"/>
            <w:tcBorders>
              <w:top w:val="nil"/>
              <w:left w:val="nil"/>
              <w:bottom w:val="single" w:sz="4" w:space="0" w:color="auto"/>
              <w:right w:val="single" w:sz="4" w:space="0" w:color="auto"/>
            </w:tcBorders>
            <w:noWrap/>
            <w:hideMark/>
          </w:tcPr>
          <w:p w14:paraId="0102F7D9" w14:textId="77777777" w:rsidR="00F62160" w:rsidRPr="009B043E" w:rsidRDefault="00F62160" w:rsidP="005F45AD">
            <w:pPr>
              <w:pStyle w:val="TableText"/>
            </w:pPr>
            <w:r w:rsidRPr="009B043E">
              <w:t>$36,910</w:t>
            </w:r>
          </w:p>
        </w:tc>
      </w:tr>
      <w:tr w:rsidR="009B043E" w:rsidRPr="009B043E" w14:paraId="17D51817"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7542D258" w14:textId="77777777" w:rsidR="00F62160" w:rsidRPr="009B043E" w:rsidRDefault="00F62160" w:rsidP="005F45AD">
            <w:pPr>
              <w:pStyle w:val="TableText"/>
            </w:pPr>
            <w:r w:rsidRPr="009B043E">
              <w:t>13</w:t>
            </w:r>
          </w:p>
        </w:tc>
        <w:tc>
          <w:tcPr>
            <w:tcW w:w="3780" w:type="dxa"/>
            <w:tcBorders>
              <w:top w:val="nil"/>
              <w:left w:val="nil"/>
              <w:bottom w:val="single" w:sz="4" w:space="0" w:color="auto"/>
              <w:right w:val="single" w:sz="4" w:space="0" w:color="auto"/>
            </w:tcBorders>
            <w:hideMark/>
          </w:tcPr>
          <w:p w14:paraId="1F8C70E2" w14:textId="77777777" w:rsidR="00F62160" w:rsidRPr="009B043E" w:rsidRDefault="00F62160" w:rsidP="005F45AD">
            <w:pPr>
              <w:pStyle w:val="TableText"/>
            </w:pPr>
            <w:r w:rsidRPr="009B043E">
              <w:t>RFID for Metallic Environment</w:t>
            </w:r>
          </w:p>
        </w:tc>
        <w:tc>
          <w:tcPr>
            <w:tcW w:w="1800" w:type="dxa"/>
            <w:tcBorders>
              <w:top w:val="nil"/>
              <w:left w:val="nil"/>
              <w:bottom w:val="single" w:sz="4" w:space="0" w:color="auto"/>
              <w:right w:val="single" w:sz="4" w:space="0" w:color="auto"/>
            </w:tcBorders>
            <w:hideMark/>
          </w:tcPr>
          <w:p w14:paraId="69D34BC4" w14:textId="6B3365C3" w:rsidR="00F62160" w:rsidRPr="009B043E" w:rsidRDefault="009B043E" w:rsidP="005F45AD">
            <w:pPr>
              <w:pStyle w:val="TableText"/>
            </w:pPr>
            <w:r w:rsidRPr="009B043E">
              <w:t>Technical Data Analysis Inc</w:t>
            </w:r>
          </w:p>
        </w:tc>
        <w:tc>
          <w:tcPr>
            <w:tcW w:w="529" w:type="dxa"/>
            <w:tcBorders>
              <w:top w:val="nil"/>
              <w:left w:val="nil"/>
              <w:bottom w:val="single" w:sz="4" w:space="0" w:color="auto"/>
              <w:right w:val="single" w:sz="4" w:space="0" w:color="auto"/>
            </w:tcBorders>
            <w:noWrap/>
            <w:hideMark/>
          </w:tcPr>
          <w:p w14:paraId="6A0E8AD9" w14:textId="77777777" w:rsidR="00F62160" w:rsidRPr="009B043E" w:rsidRDefault="00F62160" w:rsidP="005F45AD">
            <w:pPr>
              <w:pStyle w:val="TableText"/>
            </w:pPr>
            <w:r w:rsidRPr="009B043E">
              <w:t>2017</w:t>
            </w:r>
          </w:p>
        </w:tc>
        <w:tc>
          <w:tcPr>
            <w:tcW w:w="551" w:type="dxa"/>
            <w:tcBorders>
              <w:top w:val="nil"/>
              <w:left w:val="nil"/>
              <w:bottom w:val="single" w:sz="4" w:space="0" w:color="auto"/>
              <w:right w:val="single" w:sz="4" w:space="0" w:color="auto"/>
            </w:tcBorders>
            <w:noWrap/>
            <w:hideMark/>
          </w:tcPr>
          <w:p w14:paraId="4AF18F35" w14:textId="77777777" w:rsidR="00F62160" w:rsidRPr="009B043E" w:rsidRDefault="00F62160" w:rsidP="005F45AD">
            <w:pPr>
              <w:pStyle w:val="TableText"/>
            </w:pPr>
            <w:r w:rsidRPr="009B043E">
              <w:t>Apr</w:t>
            </w:r>
          </w:p>
        </w:tc>
        <w:tc>
          <w:tcPr>
            <w:tcW w:w="450" w:type="dxa"/>
            <w:tcBorders>
              <w:top w:val="nil"/>
              <w:left w:val="nil"/>
              <w:bottom w:val="single" w:sz="4" w:space="0" w:color="auto"/>
              <w:right w:val="single" w:sz="4" w:space="0" w:color="auto"/>
            </w:tcBorders>
            <w:noWrap/>
            <w:hideMark/>
          </w:tcPr>
          <w:p w14:paraId="300FBF11"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6721CEB5" w14:textId="77777777" w:rsidR="00F62160" w:rsidRPr="009B043E" w:rsidRDefault="00F62160" w:rsidP="005F45AD">
            <w:pPr>
              <w:pStyle w:val="TableText"/>
            </w:pPr>
            <w:r w:rsidRPr="009B043E">
              <w:t>100%</w:t>
            </w:r>
          </w:p>
        </w:tc>
        <w:tc>
          <w:tcPr>
            <w:tcW w:w="1080" w:type="dxa"/>
            <w:tcBorders>
              <w:top w:val="nil"/>
              <w:left w:val="nil"/>
              <w:bottom w:val="single" w:sz="4" w:space="0" w:color="auto"/>
              <w:right w:val="single" w:sz="4" w:space="0" w:color="auto"/>
            </w:tcBorders>
            <w:noWrap/>
            <w:hideMark/>
          </w:tcPr>
          <w:p w14:paraId="1703E64D" w14:textId="77777777" w:rsidR="00F62160" w:rsidRPr="009B043E" w:rsidRDefault="00F62160" w:rsidP="005F45AD">
            <w:pPr>
              <w:pStyle w:val="TableText"/>
            </w:pPr>
            <w:r w:rsidRPr="009B043E">
              <w:t>$100,000</w:t>
            </w:r>
          </w:p>
        </w:tc>
        <w:tc>
          <w:tcPr>
            <w:tcW w:w="1075" w:type="dxa"/>
            <w:tcBorders>
              <w:top w:val="nil"/>
              <w:left w:val="nil"/>
              <w:bottom w:val="single" w:sz="4" w:space="0" w:color="auto"/>
              <w:right w:val="single" w:sz="4" w:space="0" w:color="auto"/>
            </w:tcBorders>
            <w:noWrap/>
            <w:hideMark/>
          </w:tcPr>
          <w:p w14:paraId="0BA6C4B5" w14:textId="77777777" w:rsidR="00F62160" w:rsidRPr="009B043E" w:rsidRDefault="00F62160" w:rsidP="005F45AD">
            <w:pPr>
              <w:pStyle w:val="TableText"/>
            </w:pPr>
            <w:r w:rsidRPr="009B043E">
              <w:t>$100,000</w:t>
            </w:r>
          </w:p>
        </w:tc>
      </w:tr>
      <w:tr w:rsidR="009B043E" w:rsidRPr="009B043E" w14:paraId="45097D6B"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6509F701" w14:textId="77777777" w:rsidR="00F62160" w:rsidRPr="009B043E" w:rsidRDefault="00F62160" w:rsidP="005F45AD">
            <w:pPr>
              <w:pStyle w:val="TableText"/>
            </w:pPr>
            <w:r w:rsidRPr="009B043E">
              <w:t>14</w:t>
            </w:r>
          </w:p>
        </w:tc>
        <w:tc>
          <w:tcPr>
            <w:tcW w:w="3780" w:type="dxa"/>
            <w:tcBorders>
              <w:top w:val="nil"/>
              <w:left w:val="nil"/>
              <w:bottom w:val="single" w:sz="4" w:space="0" w:color="auto"/>
              <w:right w:val="single" w:sz="4" w:space="0" w:color="auto"/>
            </w:tcBorders>
            <w:hideMark/>
          </w:tcPr>
          <w:p w14:paraId="4A55DA99" w14:textId="77777777" w:rsidR="00F62160" w:rsidRPr="009B043E" w:rsidRDefault="00F62160" w:rsidP="005F45AD">
            <w:pPr>
              <w:pStyle w:val="TableText"/>
            </w:pPr>
            <w:r w:rsidRPr="009B043E">
              <w:t>Industrial Internet-of-Things</w:t>
            </w:r>
          </w:p>
        </w:tc>
        <w:tc>
          <w:tcPr>
            <w:tcW w:w="1800" w:type="dxa"/>
            <w:tcBorders>
              <w:top w:val="nil"/>
              <w:left w:val="nil"/>
              <w:bottom w:val="single" w:sz="4" w:space="0" w:color="auto"/>
              <w:right w:val="single" w:sz="4" w:space="0" w:color="auto"/>
            </w:tcBorders>
            <w:hideMark/>
          </w:tcPr>
          <w:p w14:paraId="5AAFF560" w14:textId="3629A53F" w:rsidR="00F62160" w:rsidRPr="009B043E" w:rsidRDefault="009B043E" w:rsidP="005F45AD">
            <w:pPr>
              <w:pStyle w:val="TableText"/>
            </w:pPr>
            <w:r w:rsidRPr="009B043E">
              <w:t>Emerson</w:t>
            </w:r>
          </w:p>
        </w:tc>
        <w:tc>
          <w:tcPr>
            <w:tcW w:w="529" w:type="dxa"/>
            <w:tcBorders>
              <w:top w:val="nil"/>
              <w:left w:val="nil"/>
              <w:bottom w:val="single" w:sz="4" w:space="0" w:color="auto"/>
              <w:right w:val="single" w:sz="4" w:space="0" w:color="auto"/>
            </w:tcBorders>
            <w:noWrap/>
            <w:hideMark/>
          </w:tcPr>
          <w:p w14:paraId="2B653CE4" w14:textId="77777777" w:rsidR="00F62160" w:rsidRPr="009B043E" w:rsidRDefault="00F62160" w:rsidP="005F45AD">
            <w:pPr>
              <w:pStyle w:val="TableText"/>
            </w:pPr>
            <w:r w:rsidRPr="009B043E">
              <w:t>2017</w:t>
            </w:r>
          </w:p>
        </w:tc>
        <w:tc>
          <w:tcPr>
            <w:tcW w:w="551" w:type="dxa"/>
            <w:tcBorders>
              <w:top w:val="nil"/>
              <w:left w:val="nil"/>
              <w:bottom w:val="single" w:sz="4" w:space="0" w:color="auto"/>
              <w:right w:val="single" w:sz="4" w:space="0" w:color="auto"/>
            </w:tcBorders>
            <w:noWrap/>
            <w:hideMark/>
          </w:tcPr>
          <w:p w14:paraId="65DDC893" w14:textId="77777777" w:rsidR="00F62160" w:rsidRPr="009B043E" w:rsidRDefault="00F62160" w:rsidP="005F45AD">
            <w:pPr>
              <w:pStyle w:val="TableText"/>
            </w:pPr>
            <w:r w:rsidRPr="009B043E">
              <w:t>May</w:t>
            </w:r>
          </w:p>
        </w:tc>
        <w:tc>
          <w:tcPr>
            <w:tcW w:w="450" w:type="dxa"/>
            <w:tcBorders>
              <w:top w:val="nil"/>
              <w:left w:val="nil"/>
              <w:bottom w:val="single" w:sz="4" w:space="0" w:color="auto"/>
              <w:right w:val="single" w:sz="4" w:space="0" w:color="auto"/>
            </w:tcBorders>
            <w:noWrap/>
            <w:hideMark/>
          </w:tcPr>
          <w:p w14:paraId="08648FC4"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14EBF5F2" w14:textId="77777777" w:rsidR="00F62160" w:rsidRPr="009B043E" w:rsidRDefault="00F62160" w:rsidP="005F45AD">
            <w:pPr>
              <w:pStyle w:val="TableText"/>
            </w:pPr>
            <w:r w:rsidRPr="009B043E">
              <w:t>100%</w:t>
            </w:r>
          </w:p>
        </w:tc>
        <w:tc>
          <w:tcPr>
            <w:tcW w:w="1080" w:type="dxa"/>
            <w:tcBorders>
              <w:top w:val="nil"/>
              <w:left w:val="nil"/>
              <w:bottom w:val="single" w:sz="4" w:space="0" w:color="auto"/>
              <w:right w:val="single" w:sz="4" w:space="0" w:color="auto"/>
            </w:tcBorders>
            <w:noWrap/>
            <w:hideMark/>
          </w:tcPr>
          <w:p w14:paraId="3B47110B" w14:textId="77777777" w:rsidR="00F62160" w:rsidRPr="009B043E" w:rsidRDefault="00F62160" w:rsidP="005F45AD">
            <w:pPr>
              <w:pStyle w:val="TableText"/>
            </w:pPr>
            <w:r w:rsidRPr="009B043E">
              <w:t>$1,000</w:t>
            </w:r>
          </w:p>
        </w:tc>
        <w:tc>
          <w:tcPr>
            <w:tcW w:w="1075" w:type="dxa"/>
            <w:tcBorders>
              <w:top w:val="nil"/>
              <w:left w:val="nil"/>
              <w:bottom w:val="single" w:sz="4" w:space="0" w:color="auto"/>
              <w:right w:val="single" w:sz="4" w:space="0" w:color="auto"/>
            </w:tcBorders>
            <w:noWrap/>
            <w:hideMark/>
          </w:tcPr>
          <w:p w14:paraId="30659B74" w14:textId="77777777" w:rsidR="00F62160" w:rsidRPr="009B043E" w:rsidRDefault="00F62160" w:rsidP="005F45AD">
            <w:pPr>
              <w:pStyle w:val="TableText"/>
            </w:pPr>
            <w:r w:rsidRPr="009B043E">
              <w:t>$1,000</w:t>
            </w:r>
          </w:p>
        </w:tc>
      </w:tr>
      <w:tr w:rsidR="009B043E" w:rsidRPr="009B043E" w14:paraId="77339EAC"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181D4844" w14:textId="77777777" w:rsidR="00F62160" w:rsidRPr="009B043E" w:rsidRDefault="00F62160" w:rsidP="005F45AD">
            <w:pPr>
              <w:pStyle w:val="TableText"/>
            </w:pPr>
            <w:r w:rsidRPr="009B043E">
              <w:t>15</w:t>
            </w:r>
          </w:p>
        </w:tc>
        <w:tc>
          <w:tcPr>
            <w:tcW w:w="3780" w:type="dxa"/>
            <w:tcBorders>
              <w:top w:val="nil"/>
              <w:left w:val="nil"/>
              <w:bottom w:val="single" w:sz="4" w:space="0" w:color="auto"/>
              <w:right w:val="single" w:sz="4" w:space="0" w:color="auto"/>
            </w:tcBorders>
            <w:hideMark/>
          </w:tcPr>
          <w:p w14:paraId="366A1CBD" w14:textId="77777777" w:rsidR="00F62160" w:rsidRPr="009B043E" w:rsidRDefault="00F62160" w:rsidP="005F45AD">
            <w:pPr>
              <w:pStyle w:val="TableText"/>
            </w:pPr>
            <w:r w:rsidRPr="009B043E">
              <w:t>Missouri S&amp;T’s Journey to Innovation and Entrepreneurship: An Interdisciplinary Minor in “Experiential Entrepreneurship”</w:t>
            </w:r>
          </w:p>
        </w:tc>
        <w:tc>
          <w:tcPr>
            <w:tcW w:w="1800" w:type="dxa"/>
            <w:tcBorders>
              <w:top w:val="nil"/>
              <w:left w:val="nil"/>
              <w:bottom w:val="single" w:sz="4" w:space="0" w:color="auto"/>
              <w:right w:val="single" w:sz="4" w:space="0" w:color="auto"/>
            </w:tcBorders>
            <w:hideMark/>
          </w:tcPr>
          <w:p w14:paraId="1FDD55CE" w14:textId="1E2669C2" w:rsidR="00F62160" w:rsidRPr="009B043E" w:rsidRDefault="009B043E" w:rsidP="005F45AD">
            <w:pPr>
              <w:pStyle w:val="TableText"/>
            </w:pPr>
            <w:proofErr w:type="spellStart"/>
            <w:r w:rsidRPr="009B043E">
              <w:t>Venturewell</w:t>
            </w:r>
            <w:proofErr w:type="spellEnd"/>
          </w:p>
        </w:tc>
        <w:tc>
          <w:tcPr>
            <w:tcW w:w="529" w:type="dxa"/>
            <w:tcBorders>
              <w:top w:val="nil"/>
              <w:left w:val="nil"/>
              <w:bottom w:val="single" w:sz="4" w:space="0" w:color="auto"/>
              <w:right w:val="single" w:sz="4" w:space="0" w:color="auto"/>
            </w:tcBorders>
            <w:noWrap/>
            <w:hideMark/>
          </w:tcPr>
          <w:p w14:paraId="09317CD5" w14:textId="77777777" w:rsidR="00F62160" w:rsidRPr="009B043E" w:rsidRDefault="00F62160" w:rsidP="005F45AD">
            <w:pPr>
              <w:pStyle w:val="TableText"/>
            </w:pPr>
            <w:r w:rsidRPr="009B043E">
              <w:t>2017</w:t>
            </w:r>
          </w:p>
        </w:tc>
        <w:tc>
          <w:tcPr>
            <w:tcW w:w="551" w:type="dxa"/>
            <w:tcBorders>
              <w:top w:val="nil"/>
              <w:left w:val="nil"/>
              <w:bottom w:val="single" w:sz="4" w:space="0" w:color="auto"/>
              <w:right w:val="single" w:sz="4" w:space="0" w:color="auto"/>
            </w:tcBorders>
            <w:noWrap/>
            <w:hideMark/>
          </w:tcPr>
          <w:p w14:paraId="4A8EA54F" w14:textId="77777777" w:rsidR="00F62160" w:rsidRPr="009B043E" w:rsidRDefault="00F62160" w:rsidP="005F45AD">
            <w:pPr>
              <w:pStyle w:val="TableText"/>
            </w:pPr>
            <w:r w:rsidRPr="009B043E">
              <w:t>Jul</w:t>
            </w:r>
          </w:p>
        </w:tc>
        <w:tc>
          <w:tcPr>
            <w:tcW w:w="450" w:type="dxa"/>
            <w:tcBorders>
              <w:top w:val="nil"/>
              <w:left w:val="nil"/>
              <w:bottom w:val="single" w:sz="4" w:space="0" w:color="auto"/>
              <w:right w:val="single" w:sz="4" w:space="0" w:color="auto"/>
            </w:tcBorders>
            <w:noWrap/>
            <w:hideMark/>
          </w:tcPr>
          <w:p w14:paraId="5D68AECD" w14:textId="77777777" w:rsidR="00F62160" w:rsidRPr="009B043E" w:rsidRDefault="00F62160" w:rsidP="005F45AD">
            <w:pPr>
              <w:pStyle w:val="TableText"/>
            </w:pPr>
            <w:r w:rsidRPr="009B043E">
              <w:t>CPI</w:t>
            </w:r>
          </w:p>
        </w:tc>
        <w:tc>
          <w:tcPr>
            <w:tcW w:w="540" w:type="dxa"/>
            <w:tcBorders>
              <w:top w:val="nil"/>
              <w:left w:val="nil"/>
              <w:bottom w:val="single" w:sz="4" w:space="0" w:color="auto"/>
              <w:right w:val="single" w:sz="4" w:space="0" w:color="auto"/>
            </w:tcBorders>
            <w:noWrap/>
            <w:hideMark/>
          </w:tcPr>
          <w:p w14:paraId="1406C5EB" w14:textId="77777777" w:rsidR="00F62160" w:rsidRPr="009B043E" w:rsidRDefault="00F62160" w:rsidP="005F45AD">
            <w:pPr>
              <w:pStyle w:val="TableText"/>
            </w:pPr>
            <w:r w:rsidRPr="009B043E">
              <w:t>15%</w:t>
            </w:r>
          </w:p>
        </w:tc>
        <w:tc>
          <w:tcPr>
            <w:tcW w:w="1080" w:type="dxa"/>
            <w:tcBorders>
              <w:top w:val="nil"/>
              <w:left w:val="nil"/>
              <w:bottom w:val="single" w:sz="4" w:space="0" w:color="auto"/>
              <w:right w:val="single" w:sz="4" w:space="0" w:color="auto"/>
            </w:tcBorders>
            <w:noWrap/>
            <w:hideMark/>
          </w:tcPr>
          <w:p w14:paraId="62E37ADF" w14:textId="77777777" w:rsidR="00F62160" w:rsidRPr="009B043E" w:rsidRDefault="00F62160" w:rsidP="005F45AD">
            <w:pPr>
              <w:pStyle w:val="TableText"/>
            </w:pPr>
            <w:r w:rsidRPr="009B043E">
              <w:t>$18,800</w:t>
            </w:r>
          </w:p>
        </w:tc>
        <w:tc>
          <w:tcPr>
            <w:tcW w:w="1075" w:type="dxa"/>
            <w:tcBorders>
              <w:top w:val="nil"/>
              <w:left w:val="nil"/>
              <w:bottom w:val="single" w:sz="4" w:space="0" w:color="auto"/>
              <w:right w:val="single" w:sz="4" w:space="0" w:color="auto"/>
            </w:tcBorders>
            <w:noWrap/>
            <w:hideMark/>
          </w:tcPr>
          <w:p w14:paraId="4BEDA72F" w14:textId="77777777" w:rsidR="00F62160" w:rsidRPr="009B043E" w:rsidRDefault="00F62160" w:rsidP="005F45AD">
            <w:pPr>
              <w:pStyle w:val="TableText"/>
            </w:pPr>
            <w:r w:rsidRPr="009B043E">
              <w:t>$2,820</w:t>
            </w:r>
          </w:p>
        </w:tc>
      </w:tr>
      <w:tr w:rsidR="009B043E" w:rsidRPr="009B043E" w14:paraId="2E34D3D2"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125B1C35" w14:textId="77777777" w:rsidR="00F62160" w:rsidRPr="009B043E" w:rsidRDefault="00F62160" w:rsidP="005F45AD">
            <w:pPr>
              <w:pStyle w:val="TableText"/>
            </w:pPr>
            <w:r w:rsidRPr="009B043E">
              <w:t>16</w:t>
            </w:r>
          </w:p>
        </w:tc>
        <w:tc>
          <w:tcPr>
            <w:tcW w:w="3780" w:type="dxa"/>
            <w:tcBorders>
              <w:top w:val="nil"/>
              <w:left w:val="nil"/>
              <w:bottom w:val="single" w:sz="4" w:space="0" w:color="auto"/>
              <w:right w:val="single" w:sz="4" w:space="0" w:color="auto"/>
            </w:tcBorders>
            <w:hideMark/>
          </w:tcPr>
          <w:p w14:paraId="4C55CA23" w14:textId="77777777" w:rsidR="00F62160" w:rsidRPr="009B043E" w:rsidRDefault="00F62160" w:rsidP="005F45AD">
            <w:pPr>
              <w:pStyle w:val="TableText"/>
            </w:pPr>
            <w:r w:rsidRPr="009B043E">
              <w:t>IMS membership</w:t>
            </w:r>
          </w:p>
        </w:tc>
        <w:tc>
          <w:tcPr>
            <w:tcW w:w="1800" w:type="dxa"/>
            <w:tcBorders>
              <w:top w:val="nil"/>
              <w:left w:val="nil"/>
              <w:bottom w:val="single" w:sz="4" w:space="0" w:color="auto"/>
              <w:right w:val="single" w:sz="4" w:space="0" w:color="auto"/>
            </w:tcBorders>
            <w:hideMark/>
          </w:tcPr>
          <w:p w14:paraId="123872FD" w14:textId="0E010505" w:rsidR="00F62160" w:rsidRPr="009B043E" w:rsidRDefault="009B043E" w:rsidP="005F45AD">
            <w:pPr>
              <w:pStyle w:val="TableText"/>
            </w:pPr>
            <w:proofErr w:type="spellStart"/>
            <w:r w:rsidRPr="009B043E">
              <w:t>Amplisine</w:t>
            </w:r>
            <w:proofErr w:type="spellEnd"/>
            <w:r w:rsidRPr="009B043E">
              <w:t xml:space="preserve"> Labs</w:t>
            </w:r>
          </w:p>
        </w:tc>
        <w:tc>
          <w:tcPr>
            <w:tcW w:w="529" w:type="dxa"/>
            <w:tcBorders>
              <w:top w:val="nil"/>
              <w:left w:val="nil"/>
              <w:bottom w:val="single" w:sz="4" w:space="0" w:color="auto"/>
              <w:right w:val="single" w:sz="4" w:space="0" w:color="auto"/>
            </w:tcBorders>
            <w:noWrap/>
            <w:hideMark/>
          </w:tcPr>
          <w:p w14:paraId="1AA01853" w14:textId="77777777" w:rsidR="00F62160" w:rsidRPr="009B043E" w:rsidRDefault="00F62160" w:rsidP="005F45AD">
            <w:pPr>
              <w:pStyle w:val="TableText"/>
            </w:pPr>
            <w:r w:rsidRPr="009B043E">
              <w:t>2017</w:t>
            </w:r>
          </w:p>
        </w:tc>
        <w:tc>
          <w:tcPr>
            <w:tcW w:w="551" w:type="dxa"/>
            <w:tcBorders>
              <w:top w:val="nil"/>
              <w:left w:val="nil"/>
              <w:bottom w:val="single" w:sz="4" w:space="0" w:color="auto"/>
              <w:right w:val="single" w:sz="4" w:space="0" w:color="auto"/>
            </w:tcBorders>
            <w:noWrap/>
            <w:hideMark/>
          </w:tcPr>
          <w:p w14:paraId="0AD1D56A" w14:textId="77777777" w:rsidR="00F62160" w:rsidRPr="009B043E" w:rsidRDefault="00F62160" w:rsidP="005F45AD">
            <w:pPr>
              <w:pStyle w:val="TableText"/>
            </w:pPr>
            <w:r w:rsidRPr="009B043E">
              <w:t>Jul</w:t>
            </w:r>
          </w:p>
        </w:tc>
        <w:tc>
          <w:tcPr>
            <w:tcW w:w="450" w:type="dxa"/>
            <w:tcBorders>
              <w:top w:val="nil"/>
              <w:left w:val="nil"/>
              <w:bottom w:val="single" w:sz="4" w:space="0" w:color="auto"/>
              <w:right w:val="single" w:sz="4" w:space="0" w:color="auto"/>
            </w:tcBorders>
            <w:noWrap/>
            <w:hideMark/>
          </w:tcPr>
          <w:p w14:paraId="2EF4EBE5"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050A865D" w14:textId="77777777" w:rsidR="00F62160" w:rsidRPr="009B043E" w:rsidRDefault="00F62160" w:rsidP="005F45AD">
            <w:pPr>
              <w:pStyle w:val="TableText"/>
            </w:pPr>
            <w:r w:rsidRPr="009B043E">
              <w:t>50%</w:t>
            </w:r>
          </w:p>
        </w:tc>
        <w:tc>
          <w:tcPr>
            <w:tcW w:w="1080" w:type="dxa"/>
            <w:tcBorders>
              <w:top w:val="nil"/>
              <w:left w:val="nil"/>
              <w:bottom w:val="single" w:sz="4" w:space="0" w:color="auto"/>
              <w:right w:val="single" w:sz="4" w:space="0" w:color="auto"/>
            </w:tcBorders>
            <w:noWrap/>
            <w:hideMark/>
          </w:tcPr>
          <w:p w14:paraId="7FD14CE9" w14:textId="77777777" w:rsidR="00F62160" w:rsidRPr="009B043E" w:rsidRDefault="00F62160" w:rsidP="005F45AD">
            <w:pPr>
              <w:pStyle w:val="TableText"/>
            </w:pPr>
            <w:r w:rsidRPr="009B043E">
              <w:t>$40,000</w:t>
            </w:r>
          </w:p>
        </w:tc>
        <w:tc>
          <w:tcPr>
            <w:tcW w:w="1075" w:type="dxa"/>
            <w:tcBorders>
              <w:top w:val="nil"/>
              <w:left w:val="nil"/>
              <w:bottom w:val="single" w:sz="4" w:space="0" w:color="auto"/>
              <w:right w:val="single" w:sz="4" w:space="0" w:color="auto"/>
            </w:tcBorders>
            <w:noWrap/>
            <w:hideMark/>
          </w:tcPr>
          <w:p w14:paraId="1B809084" w14:textId="77777777" w:rsidR="00F62160" w:rsidRPr="009B043E" w:rsidRDefault="00F62160" w:rsidP="005F45AD">
            <w:pPr>
              <w:pStyle w:val="TableText"/>
            </w:pPr>
            <w:r w:rsidRPr="009B043E">
              <w:t>$20,000</w:t>
            </w:r>
          </w:p>
        </w:tc>
      </w:tr>
      <w:tr w:rsidR="009B043E" w:rsidRPr="009B043E" w14:paraId="7F2B15A3"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3BAEFE26" w14:textId="77777777" w:rsidR="00F62160" w:rsidRPr="009B043E" w:rsidRDefault="00F62160" w:rsidP="005F45AD">
            <w:pPr>
              <w:pStyle w:val="TableText"/>
            </w:pPr>
            <w:r w:rsidRPr="009B043E">
              <w:t>17</w:t>
            </w:r>
          </w:p>
        </w:tc>
        <w:tc>
          <w:tcPr>
            <w:tcW w:w="3780" w:type="dxa"/>
            <w:tcBorders>
              <w:top w:val="nil"/>
              <w:left w:val="nil"/>
              <w:bottom w:val="single" w:sz="4" w:space="0" w:color="auto"/>
              <w:right w:val="single" w:sz="4" w:space="0" w:color="auto"/>
            </w:tcBorders>
            <w:hideMark/>
          </w:tcPr>
          <w:p w14:paraId="4358CFFF" w14:textId="77777777" w:rsidR="00F62160" w:rsidRPr="009B043E" w:rsidRDefault="00F62160" w:rsidP="005F45AD">
            <w:pPr>
              <w:pStyle w:val="TableText"/>
            </w:pPr>
            <w:r w:rsidRPr="009B043E">
              <w:t>GAANN - Interdisciplinary GAANN Program in Electrical Engineering and Engineering Management for Smart Grid Technology</w:t>
            </w:r>
          </w:p>
        </w:tc>
        <w:tc>
          <w:tcPr>
            <w:tcW w:w="1800" w:type="dxa"/>
            <w:tcBorders>
              <w:top w:val="nil"/>
              <w:left w:val="nil"/>
              <w:bottom w:val="single" w:sz="4" w:space="0" w:color="auto"/>
              <w:right w:val="single" w:sz="4" w:space="0" w:color="auto"/>
            </w:tcBorders>
            <w:hideMark/>
          </w:tcPr>
          <w:p w14:paraId="41303B75" w14:textId="687F436F" w:rsidR="00F62160" w:rsidRPr="009B043E" w:rsidRDefault="009B043E" w:rsidP="005F45AD">
            <w:pPr>
              <w:pStyle w:val="TableText"/>
            </w:pPr>
            <w:r w:rsidRPr="009B043E">
              <w:t xml:space="preserve">Us Dept </w:t>
            </w:r>
            <w:proofErr w:type="gramStart"/>
            <w:r w:rsidRPr="009B043E">
              <w:t>Of</w:t>
            </w:r>
            <w:proofErr w:type="gramEnd"/>
            <w:r w:rsidRPr="009B043E">
              <w:t xml:space="preserve"> Educ</w:t>
            </w:r>
          </w:p>
        </w:tc>
        <w:tc>
          <w:tcPr>
            <w:tcW w:w="529" w:type="dxa"/>
            <w:tcBorders>
              <w:top w:val="nil"/>
              <w:left w:val="nil"/>
              <w:bottom w:val="single" w:sz="4" w:space="0" w:color="auto"/>
              <w:right w:val="single" w:sz="4" w:space="0" w:color="auto"/>
            </w:tcBorders>
            <w:noWrap/>
            <w:hideMark/>
          </w:tcPr>
          <w:p w14:paraId="7265DED4" w14:textId="77777777" w:rsidR="00F62160" w:rsidRPr="009B043E" w:rsidRDefault="00F62160" w:rsidP="005F45AD">
            <w:pPr>
              <w:pStyle w:val="TableText"/>
            </w:pPr>
            <w:r w:rsidRPr="009B043E">
              <w:t>2017</w:t>
            </w:r>
          </w:p>
        </w:tc>
        <w:tc>
          <w:tcPr>
            <w:tcW w:w="551" w:type="dxa"/>
            <w:tcBorders>
              <w:top w:val="nil"/>
              <w:left w:val="nil"/>
              <w:bottom w:val="single" w:sz="4" w:space="0" w:color="auto"/>
              <w:right w:val="single" w:sz="4" w:space="0" w:color="auto"/>
            </w:tcBorders>
            <w:noWrap/>
            <w:hideMark/>
          </w:tcPr>
          <w:p w14:paraId="4922575D" w14:textId="77777777" w:rsidR="00F62160" w:rsidRPr="009B043E" w:rsidRDefault="00F62160" w:rsidP="005F45AD">
            <w:pPr>
              <w:pStyle w:val="TableText"/>
            </w:pPr>
            <w:r w:rsidRPr="009B043E">
              <w:t>Aug</w:t>
            </w:r>
          </w:p>
        </w:tc>
        <w:tc>
          <w:tcPr>
            <w:tcW w:w="450" w:type="dxa"/>
            <w:tcBorders>
              <w:top w:val="nil"/>
              <w:left w:val="nil"/>
              <w:bottom w:val="single" w:sz="4" w:space="0" w:color="auto"/>
              <w:right w:val="single" w:sz="4" w:space="0" w:color="auto"/>
            </w:tcBorders>
            <w:noWrap/>
            <w:hideMark/>
          </w:tcPr>
          <w:p w14:paraId="457E5749" w14:textId="77777777" w:rsidR="00F62160" w:rsidRPr="009B043E" w:rsidRDefault="00F62160" w:rsidP="005F45AD">
            <w:pPr>
              <w:pStyle w:val="TableText"/>
            </w:pPr>
            <w:r w:rsidRPr="009B043E">
              <w:t>CPI</w:t>
            </w:r>
          </w:p>
        </w:tc>
        <w:tc>
          <w:tcPr>
            <w:tcW w:w="540" w:type="dxa"/>
            <w:tcBorders>
              <w:top w:val="nil"/>
              <w:left w:val="nil"/>
              <w:bottom w:val="single" w:sz="4" w:space="0" w:color="auto"/>
              <w:right w:val="single" w:sz="4" w:space="0" w:color="auto"/>
            </w:tcBorders>
            <w:noWrap/>
            <w:hideMark/>
          </w:tcPr>
          <w:p w14:paraId="1AE776D2" w14:textId="77777777" w:rsidR="00F62160" w:rsidRPr="009B043E" w:rsidRDefault="00F62160" w:rsidP="005F45AD">
            <w:pPr>
              <w:pStyle w:val="TableText"/>
            </w:pPr>
            <w:r w:rsidRPr="009B043E">
              <w:t>15%</w:t>
            </w:r>
          </w:p>
        </w:tc>
        <w:tc>
          <w:tcPr>
            <w:tcW w:w="1080" w:type="dxa"/>
            <w:tcBorders>
              <w:top w:val="nil"/>
              <w:left w:val="nil"/>
              <w:bottom w:val="single" w:sz="4" w:space="0" w:color="auto"/>
              <w:right w:val="single" w:sz="4" w:space="0" w:color="auto"/>
            </w:tcBorders>
            <w:noWrap/>
            <w:hideMark/>
          </w:tcPr>
          <w:p w14:paraId="3CC60DF6" w14:textId="77777777" w:rsidR="00F62160" w:rsidRPr="009B043E" w:rsidRDefault="00F62160" w:rsidP="005F45AD">
            <w:pPr>
              <w:pStyle w:val="TableText"/>
            </w:pPr>
            <w:r w:rsidRPr="009B043E">
              <w:t>$246,140</w:t>
            </w:r>
          </w:p>
        </w:tc>
        <w:tc>
          <w:tcPr>
            <w:tcW w:w="1075" w:type="dxa"/>
            <w:tcBorders>
              <w:top w:val="nil"/>
              <w:left w:val="nil"/>
              <w:bottom w:val="single" w:sz="4" w:space="0" w:color="auto"/>
              <w:right w:val="single" w:sz="4" w:space="0" w:color="auto"/>
            </w:tcBorders>
            <w:noWrap/>
            <w:hideMark/>
          </w:tcPr>
          <w:p w14:paraId="15126EA3" w14:textId="77777777" w:rsidR="00F62160" w:rsidRPr="009B043E" w:rsidRDefault="00F62160" w:rsidP="005F45AD">
            <w:pPr>
              <w:pStyle w:val="TableText"/>
            </w:pPr>
            <w:r w:rsidRPr="009B043E">
              <w:t>$36,921</w:t>
            </w:r>
          </w:p>
        </w:tc>
      </w:tr>
      <w:tr w:rsidR="009B043E" w:rsidRPr="009B043E" w14:paraId="4722BE59"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32EA17C9" w14:textId="77777777" w:rsidR="00F62160" w:rsidRPr="009B043E" w:rsidRDefault="00F62160" w:rsidP="005F45AD">
            <w:pPr>
              <w:pStyle w:val="TableText"/>
            </w:pPr>
            <w:r w:rsidRPr="009B043E">
              <w:t>18</w:t>
            </w:r>
          </w:p>
        </w:tc>
        <w:tc>
          <w:tcPr>
            <w:tcW w:w="3780" w:type="dxa"/>
            <w:tcBorders>
              <w:top w:val="nil"/>
              <w:left w:val="nil"/>
              <w:bottom w:val="single" w:sz="4" w:space="0" w:color="auto"/>
              <w:right w:val="single" w:sz="4" w:space="0" w:color="auto"/>
            </w:tcBorders>
            <w:hideMark/>
          </w:tcPr>
          <w:p w14:paraId="599F4060" w14:textId="77777777" w:rsidR="00F62160" w:rsidRPr="009B043E" w:rsidRDefault="00F62160" w:rsidP="005F45AD">
            <w:pPr>
              <w:pStyle w:val="TableText"/>
            </w:pPr>
            <w:r w:rsidRPr="009B043E">
              <w:t>GAANN - Interdisciplinary GAANN Program in Electrical Engineering and Engineering Management for Smart Grid Technology</w:t>
            </w:r>
          </w:p>
        </w:tc>
        <w:tc>
          <w:tcPr>
            <w:tcW w:w="1800" w:type="dxa"/>
            <w:tcBorders>
              <w:top w:val="nil"/>
              <w:left w:val="nil"/>
              <w:bottom w:val="single" w:sz="4" w:space="0" w:color="auto"/>
              <w:right w:val="single" w:sz="4" w:space="0" w:color="auto"/>
            </w:tcBorders>
            <w:hideMark/>
          </w:tcPr>
          <w:p w14:paraId="4D759238" w14:textId="54FAE841" w:rsidR="00F62160" w:rsidRPr="009B043E" w:rsidRDefault="009B043E" w:rsidP="005F45AD">
            <w:pPr>
              <w:pStyle w:val="TableText"/>
            </w:pPr>
            <w:r w:rsidRPr="009B043E">
              <w:t xml:space="preserve">Us Dept </w:t>
            </w:r>
            <w:proofErr w:type="gramStart"/>
            <w:r w:rsidRPr="009B043E">
              <w:t>Of</w:t>
            </w:r>
            <w:proofErr w:type="gramEnd"/>
            <w:r w:rsidRPr="009B043E">
              <w:t xml:space="preserve"> Educ</w:t>
            </w:r>
          </w:p>
        </w:tc>
        <w:tc>
          <w:tcPr>
            <w:tcW w:w="529" w:type="dxa"/>
            <w:tcBorders>
              <w:top w:val="nil"/>
              <w:left w:val="nil"/>
              <w:bottom w:val="single" w:sz="4" w:space="0" w:color="auto"/>
              <w:right w:val="single" w:sz="4" w:space="0" w:color="auto"/>
            </w:tcBorders>
            <w:noWrap/>
            <w:hideMark/>
          </w:tcPr>
          <w:p w14:paraId="32774509" w14:textId="77777777" w:rsidR="00F62160" w:rsidRPr="009B043E" w:rsidRDefault="00F62160" w:rsidP="005F45AD">
            <w:pPr>
              <w:pStyle w:val="TableText"/>
            </w:pPr>
            <w:r w:rsidRPr="009B043E">
              <w:t>2018</w:t>
            </w:r>
          </w:p>
        </w:tc>
        <w:tc>
          <w:tcPr>
            <w:tcW w:w="551" w:type="dxa"/>
            <w:tcBorders>
              <w:top w:val="nil"/>
              <w:left w:val="nil"/>
              <w:bottom w:val="single" w:sz="4" w:space="0" w:color="auto"/>
              <w:right w:val="single" w:sz="4" w:space="0" w:color="auto"/>
            </w:tcBorders>
            <w:noWrap/>
            <w:hideMark/>
          </w:tcPr>
          <w:p w14:paraId="24A04A2E" w14:textId="77777777" w:rsidR="00F62160" w:rsidRPr="009B043E" w:rsidRDefault="00F62160" w:rsidP="005F45AD">
            <w:pPr>
              <w:pStyle w:val="TableText"/>
            </w:pPr>
            <w:r w:rsidRPr="009B043E">
              <w:t>Sep</w:t>
            </w:r>
          </w:p>
        </w:tc>
        <w:tc>
          <w:tcPr>
            <w:tcW w:w="450" w:type="dxa"/>
            <w:tcBorders>
              <w:top w:val="nil"/>
              <w:left w:val="nil"/>
              <w:bottom w:val="single" w:sz="4" w:space="0" w:color="auto"/>
              <w:right w:val="single" w:sz="4" w:space="0" w:color="auto"/>
            </w:tcBorders>
            <w:noWrap/>
            <w:hideMark/>
          </w:tcPr>
          <w:p w14:paraId="344A8D5F" w14:textId="77777777" w:rsidR="00F62160" w:rsidRPr="009B043E" w:rsidRDefault="00F62160" w:rsidP="005F45AD">
            <w:pPr>
              <w:pStyle w:val="TableText"/>
            </w:pPr>
            <w:r w:rsidRPr="009B043E">
              <w:t>CPI</w:t>
            </w:r>
          </w:p>
        </w:tc>
        <w:tc>
          <w:tcPr>
            <w:tcW w:w="540" w:type="dxa"/>
            <w:tcBorders>
              <w:top w:val="nil"/>
              <w:left w:val="nil"/>
              <w:bottom w:val="single" w:sz="4" w:space="0" w:color="auto"/>
              <w:right w:val="single" w:sz="4" w:space="0" w:color="auto"/>
            </w:tcBorders>
            <w:noWrap/>
            <w:hideMark/>
          </w:tcPr>
          <w:p w14:paraId="2B1E3401" w14:textId="77777777" w:rsidR="00F62160" w:rsidRPr="009B043E" w:rsidRDefault="00F62160" w:rsidP="005F45AD">
            <w:pPr>
              <w:pStyle w:val="TableText"/>
            </w:pPr>
            <w:r w:rsidRPr="009B043E">
              <w:t>15%</w:t>
            </w:r>
          </w:p>
        </w:tc>
        <w:tc>
          <w:tcPr>
            <w:tcW w:w="1080" w:type="dxa"/>
            <w:tcBorders>
              <w:top w:val="nil"/>
              <w:left w:val="nil"/>
              <w:bottom w:val="single" w:sz="4" w:space="0" w:color="auto"/>
              <w:right w:val="single" w:sz="4" w:space="0" w:color="auto"/>
            </w:tcBorders>
            <w:noWrap/>
            <w:hideMark/>
          </w:tcPr>
          <w:p w14:paraId="40BDD092" w14:textId="77777777" w:rsidR="00F62160" w:rsidRPr="009B043E" w:rsidRDefault="00F62160" w:rsidP="005F45AD">
            <w:pPr>
              <w:pStyle w:val="TableText"/>
            </w:pPr>
            <w:r w:rsidRPr="009B043E">
              <w:t>$247,130</w:t>
            </w:r>
          </w:p>
        </w:tc>
        <w:tc>
          <w:tcPr>
            <w:tcW w:w="1075" w:type="dxa"/>
            <w:tcBorders>
              <w:top w:val="nil"/>
              <w:left w:val="nil"/>
              <w:bottom w:val="single" w:sz="4" w:space="0" w:color="auto"/>
              <w:right w:val="single" w:sz="4" w:space="0" w:color="auto"/>
            </w:tcBorders>
            <w:noWrap/>
            <w:hideMark/>
          </w:tcPr>
          <w:p w14:paraId="4CF75272" w14:textId="77777777" w:rsidR="00F62160" w:rsidRPr="009B043E" w:rsidRDefault="00F62160" w:rsidP="005F45AD">
            <w:pPr>
              <w:pStyle w:val="TableText"/>
            </w:pPr>
            <w:r w:rsidRPr="009B043E">
              <w:t>$37,070</w:t>
            </w:r>
          </w:p>
        </w:tc>
      </w:tr>
      <w:tr w:rsidR="009B043E" w:rsidRPr="009B043E" w14:paraId="275BE0D3"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1AED3B7E" w14:textId="77777777" w:rsidR="00F62160" w:rsidRPr="009B043E" w:rsidRDefault="00F62160" w:rsidP="005F45AD">
            <w:pPr>
              <w:pStyle w:val="TableText"/>
            </w:pPr>
            <w:r w:rsidRPr="009B043E">
              <w:t>19</w:t>
            </w:r>
          </w:p>
        </w:tc>
        <w:tc>
          <w:tcPr>
            <w:tcW w:w="3780" w:type="dxa"/>
            <w:tcBorders>
              <w:top w:val="nil"/>
              <w:left w:val="nil"/>
              <w:bottom w:val="single" w:sz="4" w:space="0" w:color="auto"/>
              <w:right w:val="single" w:sz="4" w:space="0" w:color="auto"/>
            </w:tcBorders>
            <w:hideMark/>
          </w:tcPr>
          <w:p w14:paraId="1A101E7A" w14:textId="77777777" w:rsidR="00F62160" w:rsidRPr="009B043E" w:rsidRDefault="00F62160" w:rsidP="005F45AD">
            <w:pPr>
              <w:pStyle w:val="TableText"/>
            </w:pPr>
            <w:r w:rsidRPr="009B043E">
              <w:t>Senior Design Course Project:  Multi-Factor Authentication System</w:t>
            </w:r>
          </w:p>
        </w:tc>
        <w:tc>
          <w:tcPr>
            <w:tcW w:w="1800" w:type="dxa"/>
            <w:tcBorders>
              <w:top w:val="nil"/>
              <w:left w:val="nil"/>
              <w:bottom w:val="single" w:sz="4" w:space="0" w:color="auto"/>
              <w:right w:val="single" w:sz="4" w:space="0" w:color="auto"/>
            </w:tcBorders>
            <w:hideMark/>
          </w:tcPr>
          <w:p w14:paraId="776DEFA8" w14:textId="5B0536D0" w:rsidR="00F62160" w:rsidRPr="009B043E" w:rsidRDefault="009B043E" w:rsidP="005F45AD">
            <w:pPr>
              <w:pStyle w:val="TableText"/>
            </w:pPr>
            <w:r w:rsidRPr="009B043E">
              <w:t xml:space="preserve">Honeywell Fed </w:t>
            </w:r>
            <w:proofErr w:type="spellStart"/>
            <w:r w:rsidRPr="009B043E">
              <w:t>Mfg</w:t>
            </w:r>
            <w:proofErr w:type="spellEnd"/>
            <w:r w:rsidRPr="009B043E">
              <w:t xml:space="preserve"> And Tech</w:t>
            </w:r>
          </w:p>
        </w:tc>
        <w:tc>
          <w:tcPr>
            <w:tcW w:w="529" w:type="dxa"/>
            <w:tcBorders>
              <w:top w:val="nil"/>
              <w:left w:val="nil"/>
              <w:bottom w:val="single" w:sz="4" w:space="0" w:color="auto"/>
              <w:right w:val="single" w:sz="4" w:space="0" w:color="auto"/>
            </w:tcBorders>
            <w:noWrap/>
            <w:hideMark/>
          </w:tcPr>
          <w:p w14:paraId="4F8FE8DB" w14:textId="77777777" w:rsidR="00F62160" w:rsidRPr="009B043E" w:rsidRDefault="00F62160" w:rsidP="005F45AD">
            <w:pPr>
              <w:pStyle w:val="TableText"/>
            </w:pPr>
            <w:r w:rsidRPr="009B043E">
              <w:t>2019</w:t>
            </w:r>
          </w:p>
        </w:tc>
        <w:tc>
          <w:tcPr>
            <w:tcW w:w="551" w:type="dxa"/>
            <w:tcBorders>
              <w:top w:val="nil"/>
              <w:left w:val="nil"/>
              <w:bottom w:val="single" w:sz="4" w:space="0" w:color="auto"/>
              <w:right w:val="single" w:sz="4" w:space="0" w:color="auto"/>
            </w:tcBorders>
            <w:noWrap/>
            <w:hideMark/>
          </w:tcPr>
          <w:p w14:paraId="5EE4F7E4" w14:textId="77777777" w:rsidR="00F62160" w:rsidRPr="009B043E" w:rsidRDefault="00F62160" w:rsidP="005F45AD">
            <w:pPr>
              <w:pStyle w:val="TableText"/>
            </w:pPr>
            <w:r w:rsidRPr="009B043E">
              <w:t>Dec</w:t>
            </w:r>
          </w:p>
        </w:tc>
        <w:tc>
          <w:tcPr>
            <w:tcW w:w="450" w:type="dxa"/>
            <w:tcBorders>
              <w:top w:val="nil"/>
              <w:left w:val="nil"/>
              <w:bottom w:val="single" w:sz="4" w:space="0" w:color="auto"/>
              <w:right w:val="single" w:sz="4" w:space="0" w:color="auto"/>
            </w:tcBorders>
            <w:noWrap/>
            <w:hideMark/>
          </w:tcPr>
          <w:p w14:paraId="1106D9F8"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4EE4C766" w14:textId="77777777" w:rsidR="00F62160" w:rsidRPr="009B043E" w:rsidRDefault="00F62160" w:rsidP="005F45AD">
            <w:pPr>
              <w:pStyle w:val="TableText"/>
            </w:pPr>
            <w:r w:rsidRPr="009B043E">
              <w:t>100%</w:t>
            </w:r>
          </w:p>
        </w:tc>
        <w:tc>
          <w:tcPr>
            <w:tcW w:w="1080" w:type="dxa"/>
            <w:tcBorders>
              <w:top w:val="nil"/>
              <w:left w:val="nil"/>
              <w:bottom w:val="single" w:sz="4" w:space="0" w:color="auto"/>
              <w:right w:val="single" w:sz="4" w:space="0" w:color="auto"/>
            </w:tcBorders>
            <w:noWrap/>
            <w:hideMark/>
          </w:tcPr>
          <w:p w14:paraId="39C278C2" w14:textId="77777777" w:rsidR="00F62160" w:rsidRPr="009B043E" w:rsidRDefault="00F62160" w:rsidP="005F45AD">
            <w:pPr>
              <w:pStyle w:val="TableText"/>
            </w:pPr>
            <w:r w:rsidRPr="009B043E">
              <w:t>$1,000</w:t>
            </w:r>
          </w:p>
        </w:tc>
        <w:tc>
          <w:tcPr>
            <w:tcW w:w="1075" w:type="dxa"/>
            <w:tcBorders>
              <w:top w:val="nil"/>
              <w:left w:val="nil"/>
              <w:bottom w:val="single" w:sz="4" w:space="0" w:color="auto"/>
              <w:right w:val="single" w:sz="4" w:space="0" w:color="auto"/>
            </w:tcBorders>
            <w:noWrap/>
            <w:hideMark/>
          </w:tcPr>
          <w:p w14:paraId="749F891C" w14:textId="77777777" w:rsidR="00F62160" w:rsidRPr="009B043E" w:rsidRDefault="00F62160" w:rsidP="005F45AD">
            <w:pPr>
              <w:pStyle w:val="TableText"/>
            </w:pPr>
            <w:r w:rsidRPr="009B043E">
              <w:t>$1,000</w:t>
            </w:r>
          </w:p>
        </w:tc>
      </w:tr>
      <w:tr w:rsidR="009B043E" w:rsidRPr="009B043E" w14:paraId="36CC3A5D"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0ACCB67A" w14:textId="77777777" w:rsidR="00F62160" w:rsidRPr="009B043E" w:rsidRDefault="00F62160" w:rsidP="005F45AD">
            <w:pPr>
              <w:pStyle w:val="TableText"/>
            </w:pPr>
            <w:r w:rsidRPr="009B043E">
              <w:t>20</w:t>
            </w:r>
          </w:p>
        </w:tc>
        <w:tc>
          <w:tcPr>
            <w:tcW w:w="3780" w:type="dxa"/>
            <w:tcBorders>
              <w:top w:val="nil"/>
              <w:left w:val="nil"/>
              <w:bottom w:val="single" w:sz="4" w:space="0" w:color="auto"/>
              <w:right w:val="single" w:sz="4" w:space="0" w:color="auto"/>
            </w:tcBorders>
            <w:hideMark/>
          </w:tcPr>
          <w:p w14:paraId="6A812628" w14:textId="77777777" w:rsidR="00F62160" w:rsidRPr="009B043E" w:rsidRDefault="00F62160" w:rsidP="005F45AD">
            <w:pPr>
              <w:pStyle w:val="TableText"/>
            </w:pPr>
            <w:r w:rsidRPr="009B043E">
              <w:t>Senior Design Course Project:  Low Loss Power Management</w:t>
            </w:r>
          </w:p>
        </w:tc>
        <w:tc>
          <w:tcPr>
            <w:tcW w:w="1800" w:type="dxa"/>
            <w:tcBorders>
              <w:top w:val="nil"/>
              <w:left w:val="nil"/>
              <w:bottom w:val="single" w:sz="4" w:space="0" w:color="auto"/>
              <w:right w:val="single" w:sz="4" w:space="0" w:color="auto"/>
            </w:tcBorders>
            <w:hideMark/>
          </w:tcPr>
          <w:p w14:paraId="77A1C370" w14:textId="1CBC38DE" w:rsidR="00F62160" w:rsidRPr="009B043E" w:rsidRDefault="009B043E" w:rsidP="005F45AD">
            <w:pPr>
              <w:pStyle w:val="TableText"/>
            </w:pPr>
            <w:r w:rsidRPr="009B043E">
              <w:t xml:space="preserve">Honeywell Fed </w:t>
            </w:r>
            <w:proofErr w:type="spellStart"/>
            <w:r w:rsidRPr="009B043E">
              <w:t>Mfg</w:t>
            </w:r>
            <w:proofErr w:type="spellEnd"/>
            <w:r w:rsidRPr="009B043E">
              <w:t xml:space="preserve"> And Tech</w:t>
            </w:r>
          </w:p>
        </w:tc>
        <w:tc>
          <w:tcPr>
            <w:tcW w:w="529" w:type="dxa"/>
            <w:tcBorders>
              <w:top w:val="nil"/>
              <w:left w:val="nil"/>
              <w:bottom w:val="single" w:sz="4" w:space="0" w:color="auto"/>
              <w:right w:val="single" w:sz="4" w:space="0" w:color="auto"/>
            </w:tcBorders>
            <w:noWrap/>
            <w:hideMark/>
          </w:tcPr>
          <w:p w14:paraId="13D3AA02" w14:textId="77777777" w:rsidR="00F62160" w:rsidRPr="009B043E" w:rsidRDefault="00F62160" w:rsidP="005F45AD">
            <w:pPr>
              <w:pStyle w:val="TableText"/>
            </w:pPr>
            <w:r w:rsidRPr="009B043E">
              <w:t>2019</w:t>
            </w:r>
          </w:p>
        </w:tc>
        <w:tc>
          <w:tcPr>
            <w:tcW w:w="551" w:type="dxa"/>
            <w:tcBorders>
              <w:top w:val="nil"/>
              <w:left w:val="nil"/>
              <w:bottom w:val="single" w:sz="4" w:space="0" w:color="auto"/>
              <w:right w:val="single" w:sz="4" w:space="0" w:color="auto"/>
            </w:tcBorders>
            <w:noWrap/>
            <w:hideMark/>
          </w:tcPr>
          <w:p w14:paraId="3A2DCE0B" w14:textId="77777777" w:rsidR="00F62160" w:rsidRPr="009B043E" w:rsidRDefault="00F62160" w:rsidP="005F45AD">
            <w:pPr>
              <w:pStyle w:val="TableText"/>
            </w:pPr>
            <w:r w:rsidRPr="009B043E">
              <w:t>Dec</w:t>
            </w:r>
          </w:p>
        </w:tc>
        <w:tc>
          <w:tcPr>
            <w:tcW w:w="450" w:type="dxa"/>
            <w:tcBorders>
              <w:top w:val="nil"/>
              <w:left w:val="nil"/>
              <w:bottom w:val="single" w:sz="4" w:space="0" w:color="auto"/>
              <w:right w:val="single" w:sz="4" w:space="0" w:color="auto"/>
            </w:tcBorders>
            <w:noWrap/>
            <w:hideMark/>
          </w:tcPr>
          <w:p w14:paraId="0A464222"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4463C66D" w14:textId="77777777" w:rsidR="00F62160" w:rsidRPr="009B043E" w:rsidRDefault="00F62160" w:rsidP="005F45AD">
            <w:pPr>
              <w:pStyle w:val="TableText"/>
            </w:pPr>
            <w:r w:rsidRPr="009B043E">
              <w:t>100%</w:t>
            </w:r>
          </w:p>
        </w:tc>
        <w:tc>
          <w:tcPr>
            <w:tcW w:w="1080" w:type="dxa"/>
            <w:tcBorders>
              <w:top w:val="nil"/>
              <w:left w:val="nil"/>
              <w:bottom w:val="single" w:sz="4" w:space="0" w:color="auto"/>
              <w:right w:val="single" w:sz="4" w:space="0" w:color="auto"/>
            </w:tcBorders>
            <w:noWrap/>
            <w:hideMark/>
          </w:tcPr>
          <w:p w14:paraId="42C026A7" w14:textId="77777777" w:rsidR="00F62160" w:rsidRPr="009B043E" w:rsidRDefault="00F62160" w:rsidP="005F45AD">
            <w:pPr>
              <w:pStyle w:val="TableText"/>
            </w:pPr>
            <w:r w:rsidRPr="009B043E">
              <w:t>$1,000</w:t>
            </w:r>
          </w:p>
        </w:tc>
        <w:tc>
          <w:tcPr>
            <w:tcW w:w="1075" w:type="dxa"/>
            <w:tcBorders>
              <w:top w:val="nil"/>
              <w:left w:val="nil"/>
              <w:bottom w:val="single" w:sz="4" w:space="0" w:color="auto"/>
              <w:right w:val="single" w:sz="4" w:space="0" w:color="auto"/>
            </w:tcBorders>
            <w:noWrap/>
            <w:hideMark/>
          </w:tcPr>
          <w:p w14:paraId="6097B373" w14:textId="77777777" w:rsidR="00F62160" w:rsidRPr="009B043E" w:rsidRDefault="00F62160" w:rsidP="005F45AD">
            <w:pPr>
              <w:pStyle w:val="TableText"/>
            </w:pPr>
            <w:r w:rsidRPr="009B043E">
              <w:t>$1,000</w:t>
            </w:r>
          </w:p>
        </w:tc>
      </w:tr>
      <w:tr w:rsidR="009B043E" w:rsidRPr="009B043E" w14:paraId="23490E7D"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53E7D7BA" w14:textId="77777777" w:rsidR="00F62160" w:rsidRPr="009B043E" w:rsidRDefault="00F62160" w:rsidP="005F45AD">
            <w:pPr>
              <w:pStyle w:val="TableText"/>
            </w:pPr>
            <w:r w:rsidRPr="009B043E">
              <w:t>21</w:t>
            </w:r>
          </w:p>
        </w:tc>
        <w:tc>
          <w:tcPr>
            <w:tcW w:w="3780" w:type="dxa"/>
            <w:tcBorders>
              <w:top w:val="nil"/>
              <w:left w:val="nil"/>
              <w:bottom w:val="single" w:sz="4" w:space="0" w:color="auto"/>
              <w:right w:val="single" w:sz="4" w:space="0" w:color="auto"/>
            </w:tcBorders>
            <w:hideMark/>
          </w:tcPr>
          <w:p w14:paraId="004BE187" w14:textId="77777777" w:rsidR="00F62160" w:rsidRPr="009B043E" w:rsidRDefault="00F62160" w:rsidP="005F45AD">
            <w:pPr>
              <w:pStyle w:val="TableText"/>
            </w:pPr>
            <w:r w:rsidRPr="009B043E">
              <w:t>SBIR:  N82-100:  Data Analytics for Navy Aircraft Component Fatigue Life Management</w:t>
            </w:r>
          </w:p>
        </w:tc>
        <w:tc>
          <w:tcPr>
            <w:tcW w:w="1800" w:type="dxa"/>
            <w:tcBorders>
              <w:top w:val="nil"/>
              <w:left w:val="nil"/>
              <w:bottom w:val="single" w:sz="4" w:space="0" w:color="auto"/>
              <w:right w:val="single" w:sz="4" w:space="0" w:color="auto"/>
            </w:tcBorders>
            <w:hideMark/>
          </w:tcPr>
          <w:p w14:paraId="7A179B2E" w14:textId="1E580366" w:rsidR="00F62160" w:rsidRPr="009B043E" w:rsidRDefault="009B043E" w:rsidP="005F45AD">
            <w:pPr>
              <w:pStyle w:val="TableText"/>
            </w:pPr>
            <w:r w:rsidRPr="009B043E">
              <w:t>Technical Data Analysis Inc</w:t>
            </w:r>
          </w:p>
        </w:tc>
        <w:tc>
          <w:tcPr>
            <w:tcW w:w="529" w:type="dxa"/>
            <w:tcBorders>
              <w:top w:val="nil"/>
              <w:left w:val="nil"/>
              <w:bottom w:val="single" w:sz="4" w:space="0" w:color="auto"/>
              <w:right w:val="single" w:sz="4" w:space="0" w:color="auto"/>
            </w:tcBorders>
            <w:noWrap/>
            <w:hideMark/>
          </w:tcPr>
          <w:p w14:paraId="76A93B2E" w14:textId="77777777" w:rsidR="00F62160" w:rsidRPr="009B043E" w:rsidRDefault="00F62160" w:rsidP="005F45AD">
            <w:pPr>
              <w:pStyle w:val="TableText"/>
            </w:pPr>
            <w:r w:rsidRPr="009B043E">
              <w:t>2020</w:t>
            </w:r>
          </w:p>
        </w:tc>
        <w:tc>
          <w:tcPr>
            <w:tcW w:w="551" w:type="dxa"/>
            <w:tcBorders>
              <w:top w:val="nil"/>
              <w:left w:val="nil"/>
              <w:bottom w:val="single" w:sz="4" w:space="0" w:color="auto"/>
              <w:right w:val="single" w:sz="4" w:space="0" w:color="auto"/>
            </w:tcBorders>
            <w:noWrap/>
            <w:hideMark/>
          </w:tcPr>
          <w:p w14:paraId="55504B85" w14:textId="77777777" w:rsidR="00F62160" w:rsidRPr="009B043E" w:rsidRDefault="00F62160" w:rsidP="005F45AD">
            <w:pPr>
              <w:pStyle w:val="TableText"/>
            </w:pPr>
            <w:r w:rsidRPr="009B043E">
              <w:t>Apr</w:t>
            </w:r>
          </w:p>
        </w:tc>
        <w:tc>
          <w:tcPr>
            <w:tcW w:w="450" w:type="dxa"/>
            <w:tcBorders>
              <w:top w:val="nil"/>
              <w:left w:val="nil"/>
              <w:bottom w:val="single" w:sz="4" w:space="0" w:color="auto"/>
              <w:right w:val="single" w:sz="4" w:space="0" w:color="auto"/>
            </w:tcBorders>
            <w:noWrap/>
            <w:hideMark/>
          </w:tcPr>
          <w:p w14:paraId="046E183E"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0EA4BDB8" w14:textId="77777777" w:rsidR="00F62160" w:rsidRPr="009B043E" w:rsidRDefault="00F62160" w:rsidP="005F45AD">
            <w:pPr>
              <w:pStyle w:val="TableText"/>
            </w:pPr>
            <w:r w:rsidRPr="009B043E">
              <w:t>100%</w:t>
            </w:r>
          </w:p>
        </w:tc>
        <w:tc>
          <w:tcPr>
            <w:tcW w:w="1080" w:type="dxa"/>
            <w:tcBorders>
              <w:top w:val="nil"/>
              <w:left w:val="nil"/>
              <w:bottom w:val="single" w:sz="4" w:space="0" w:color="auto"/>
              <w:right w:val="single" w:sz="4" w:space="0" w:color="auto"/>
            </w:tcBorders>
            <w:noWrap/>
            <w:hideMark/>
          </w:tcPr>
          <w:p w14:paraId="610F0259" w14:textId="77777777" w:rsidR="00F62160" w:rsidRPr="009B043E" w:rsidRDefault="00F62160" w:rsidP="005F45AD">
            <w:pPr>
              <w:pStyle w:val="TableText"/>
            </w:pPr>
            <w:r w:rsidRPr="009B043E">
              <w:t>$50,000</w:t>
            </w:r>
          </w:p>
        </w:tc>
        <w:tc>
          <w:tcPr>
            <w:tcW w:w="1075" w:type="dxa"/>
            <w:tcBorders>
              <w:top w:val="nil"/>
              <w:left w:val="nil"/>
              <w:bottom w:val="single" w:sz="4" w:space="0" w:color="auto"/>
              <w:right w:val="single" w:sz="4" w:space="0" w:color="auto"/>
            </w:tcBorders>
            <w:noWrap/>
            <w:hideMark/>
          </w:tcPr>
          <w:p w14:paraId="17DA0D9D" w14:textId="77777777" w:rsidR="00F62160" w:rsidRPr="009B043E" w:rsidRDefault="00F62160" w:rsidP="005F45AD">
            <w:pPr>
              <w:pStyle w:val="TableText"/>
            </w:pPr>
            <w:r w:rsidRPr="009B043E">
              <w:t>$50,000</w:t>
            </w:r>
          </w:p>
        </w:tc>
      </w:tr>
      <w:tr w:rsidR="009B043E" w:rsidRPr="009B043E" w14:paraId="204606DE"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44BD8BB4" w14:textId="77777777" w:rsidR="00F62160" w:rsidRPr="009B043E" w:rsidRDefault="00F62160" w:rsidP="005F45AD">
            <w:pPr>
              <w:pStyle w:val="TableText"/>
            </w:pPr>
            <w:r w:rsidRPr="009B043E">
              <w:t>22</w:t>
            </w:r>
          </w:p>
        </w:tc>
        <w:tc>
          <w:tcPr>
            <w:tcW w:w="3780" w:type="dxa"/>
            <w:tcBorders>
              <w:top w:val="nil"/>
              <w:left w:val="nil"/>
              <w:bottom w:val="single" w:sz="4" w:space="0" w:color="auto"/>
              <w:right w:val="single" w:sz="4" w:space="0" w:color="auto"/>
            </w:tcBorders>
            <w:hideMark/>
          </w:tcPr>
          <w:p w14:paraId="36A55E5E" w14:textId="77777777" w:rsidR="00F62160" w:rsidRPr="009B043E" w:rsidRDefault="00F62160" w:rsidP="005F45AD">
            <w:pPr>
              <w:pStyle w:val="TableText"/>
            </w:pPr>
            <w:r w:rsidRPr="009B043E">
              <w:t>Task 4:  5G Wireless Integration Study/Analysis</w:t>
            </w:r>
          </w:p>
        </w:tc>
        <w:tc>
          <w:tcPr>
            <w:tcW w:w="1800" w:type="dxa"/>
            <w:tcBorders>
              <w:top w:val="nil"/>
              <w:left w:val="nil"/>
              <w:bottom w:val="single" w:sz="4" w:space="0" w:color="auto"/>
              <w:right w:val="single" w:sz="4" w:space="0" w:color="auto"/>
            </w:tcBorders>
            <w:hideMark/>
          </w:tcPr>
          <w:p w14:paraId="01221E29" w14:textId="27134DEC" w:rsidR="00F62160" w:rsidRPr="009B043E" w:rsidRDefault="009B043E" w:rsidP="005F45AD">
            <w:pPr>
              <w:pStyle w:val="TableText"/>
            </w:pPr>
            <w:r w:rsidRPr="009B043E">
              <w:t>Boeing Co</w:t>
            </w:r>
          </w:p>
        </w:tc>
        <w:tc>
          <w:tcPr>
            <w:tcW w:w="529" w:type="dxa"/>
            <w:tcBorders>
              <w:top w:val="nil"/>
              <w:left w:val="nil"/>
              <w:bottom w:val="single" w:sz="4" w:space="0" w:color="auto"/>
              <w:right w:val="single" w:sz="4" w:space="0" w:color="auto"/>
            </w:tcBorders>
            <w:noWrap/>
            <w:hideMark/>
          </w:tcPr>
          <w:p w14:paraId="14EBAE7D" w14:textId="77777777" w:rsidR="00F62160" w:rsidRPr="009B043E" w:rsidRDefault="00F62160" w:rsidP="005F45AD">
            <w:pPr>
              <w:pStyle w:val="TableText"/>
            </w:pPr>
            <w:r w:rsidRPr="009B043E">
              <w:t>2020</w:t>
            </w:r>
          </w:p>
        </w:tc>
        <w:tc>
          <w:tcPr>
            <w:tcW w:w="551" w:type="dxa"/>
            <w:tcBorders>
              <w:top w:val="nil"/>
              <w:left w:val="nil"/>
              <w:bottom w:val="single" w:sz="4" w:space="0" w:color="auto"/>
              <w:right w:val="single" w:sz="4" w:space="0" w:color="auto"/>
            </w:tcBorders>
            <w:noWrap/>
            <w:hideMark/>
          </w:tcPr>
          <w:p w14:paraId="3091AF9A" w14:textId="77777777" w:rsidR="00F62160" w:rsidRPr="009B043E" w:rsidRDefault="00F62160" w:rsidP="005F45AD">
            <w:pPr>
              <w:pStyle w:val="TableText"/>
            </w:pPr>
            <w:r w:rsidRPr="009B043E">
              <w:t>Nov</w:t>
            </w:r>
          </w:p>
        </w:tc>
        <w:tc>
          <w:tcPr>
            <w:tcW w:w="450" w:type="dxa"/>
            <w:tcBorders>
              <w:top w:val="nil"/>
              <w:left w:val="nil"/>
              <w:bottom w:val="single" w:sz="4" w:space="0" w:color="auto"/>
              <w:right w:val="single" w:sz="4" w:space="0" w:color="auto"/>
            </w:tcBorders>
            <w:noWrap/>
            <w:hideMark/>
          </w:tcPr>
          <w:p w14:paraId="600A8325" w14:textId="77777777" w:rsidR="00F62160" w:rsidRPr="009B043E" w:rsidRDefault="00F62160" w:rsidP="005F45AD">
            <w:pPr>
              <w:pStyle w:val="TableText"/>
            </w:pPr>
            <w:r w:rsidRPr="009B043E">
              <w:t>CPI</w:t>
            </w:r>
          </w:p>
        </w:tc>
        <w:tc>
          <w:tcPr>
            <w:tcW w:w="540" w:type="dxa"/>
            <w:tcBorders>
              <w:top w:val="nil"/>
              <w:left w:val="nil"/>
              <w:bottom w:val="single" w:sz="4" w:space="0" w:color="auto"/>
              <w:right w:val="single" w:sz="4" w:space="0" w:color="auto"/>
            </w:tcBorders>
            <w:noWrap/>
            <w:hideMark/>
          </w:tcPr>
          <w:p w14:paraId="0E55FC9F" w14:textId="77777777" w:rsidR="00F62160" w:rsidRPr="009B043E" w:rsidRDefault="00F62160" w:rsidP="005F45AD">
            <w:pPr>
              <w:pStyle w:val="TableText"/>
            </w:pPr>
            <w:r w:rsidRPr="009B043E">
              <w:t>20%</w:t>
            </w:r>
          </w:p>
        </w:tc>
        <w:tc>
          <w:tcPr>
            <w:tcW w:w="1080" w:type="dxa"/>
            <w:tcBorders>
              <w:top w:val="nil"/>
              <w:left w:val="nil"/>
              <w:bottom w:val="single" w:sz="4" w:space="0" w:color="auto"/>
              <w:right w:val="single" w:sz="4" w:space="0" w:color="auto"/>
            </w:tcBorders>
            <w:noWrap/>
            <w:hideMark/>
          </w:tcPr>
          <w:p w14:paraId="13C91749" w14:textId="77777777" w:rsidR="00F62160" w:rsidRPr="009B043E" w:rsidRDefault="00F62160" w:rsidP="005F45AD">
            <w:pPr>
              <w:pStyle w:val="TableText"/>
            </w:pPr>
            <w:r w:rsidRPr="009B043E">
              <w:t>$20,000</w:t>
            </w:r>
          </w:p>
        </w:tc>
        <w:tc>
          <w:tcPr>
            <w:tcW w:w="1075" w:type="dxa"/>
            <w:tcBorders>
              <w:top w:val="nil"/>
              <w:left w:val="nil"/>
              <w:bottom w:val="single" w:sz="4" w:space="0" w:color="auto"/>
              <w:right w:val="single" w:sz="4" w:space="0" w:color="auto"/>
            </w:tcBorders>
            <w:noWrap/>
            <w:hideMark/>
          </w:tcPr>
          <w:p w14:paraId="248F15DA" w14:textId="77777777" w:rsidR="00F62160" w:rsidRPr="009B043E" w:rsidRDefault="00F62160" w:rsidP="005F45AD">
            <w:pPr>
              <w:pStyle w:val="TableText"/>
            </w:pPr>
            <w:r w:rsidRPr="009B043E">
              <w:t>$4,000</w:t>
            </w:r>
          </w:p>
        </w:tc>
      </w:tr>
      <w:tr w:rsidR="009B043E" w:rsidRPr="009B043E" w14:paraId="006ACCFA"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39822EBE" w14:textId="77777777" w:rsidR="00F62160" w:rsidRPr="009B043E" w:rsidRDefault="00F62160" w:rsidP="005F45AD">
            <w:pPr>
              <w:pStyle w:val="TableText"/>
            </w:pPr>
            <w:r w:rsidRPr="009B043E">
              <w:t>23</w:t>
            </w:r>
          </w:p>
        </w:tc>
        <w:tc>
          <w:tcPr>
            <w:tcW w:w="3780" w:type="dxa"/>
            <w:tcBorders>
              <w:top w:val="nil"/>
              <w:left w:val="nil"/>
              <w:bottom w:val="single" w:sz="4" w:space="0" w:color="auto"/>
              <w:right w:val="single" w:sz="4" w:space="0" w:color="auto"/>
            </w:tcBorders>
            <w:hideMark/>
          </w:tcPr>
          <w:p w14:paraId="5247FC6C" w14:textId="77777777" w:rsidR="00F62160" w:rsidRPr="009B043E" w:rsidRDefault="00F62160" w:rsidP="005F45AD">
            <w:pPr>
              <w:pStyle w:val="TableText"/>
            </w:pPr>
            <w:r w:rsidRPr="009B043E">
              <w:t>Mission Optimized RF System Operation</w:t>
            </w:r>
          </w:p>
        </w:tc>
        <w:tc>
          <w:tcPr>
            <w:tcW w:w="1800" w:type="dxa"/>
            <w:tcBorders>
              <w:top w:val="nil"/>
              <w:left w:val="nil"/>
              <w:bottom w:val="single" w:sz="4" w:space="0" w:color="auto"/>
              <w:right w:val="single" w:sz="4" w:space="0" w:color="auto"/>
            </w:tcBorders>
            <w:hideMark/>
          </w:tcPr>
          <w:p w14:paraId="2EABAD6D" w14:textId="04305052" w:rsidR="00F62160" w:rsidRPr="009B043E" w:rsidRDefault="009B043E" w:rsidP="005F45AD">
            <w:pPr>
              <w:pStyle w:val="TableText"/>
            </w:pPr>
            <w:r w:rsidRPr="009B043E">
              <w:t>Boeing Co</w:t>
            </w:r>
          </w:p>
        </w:tc>
        <w:tc>
          <w:tcPr>
            <w:tcW w:w="529" w:type="dxa"/>
            <w:tcBorders>
              <w:top w:val="nil"/>
              <w:left w:val="nil"/>
              <w:bottom w:val="single" w:sz="4" w:space="0" w:color="auto"/>
              <w:right w:val="single" w:sz="4" w:space="0" w:color="auto"/>
            </w:tcBorders>
            <w:noWrap/>
            <w:hideMark/>
          </w:tcPr>
          <w:p w14:paraId="0B29018C" w14:textId="77777777" w:rsidR="00F62160" w:rsidRPr="009B043E" w:rsidRDefault="00F62160" w:rsidP="005F45AD">
            <w:pPr>
              <w:pStyle w:val="TableText"/>
            </w:pPr>
            <w:r w:rsidRPr="009B043E">
              <w:t>2020</w:t>
            </w:r>
          </w:p>
        </w:tc>
        <w:tc>
          <w:tcPr>
            <w:tcW w:w="551" w:type="dxa"/>
            <w:tcBorders>
              <w:top w:val="nil"/>
              <w:left w:val="nil"/>
              <w:bottom w:val="single" w:sz="4" w:space="0" w:color="auto"/>
              <w:right w:val="single" w:sz="4" w:space="0" w:color="auto"/>
            </w:tcBorders>
            <w:noWrap/>
            <w:hideMark/>
          </w:tcPr>
          <w:p w14:paraId="3F2D0E42" w14:textId="77777777" w:rsidR="00F62160" w:rsidRPr="009B043E" w:rsidRDefault="00F62160" w:rsidP="005F45AD">
            <w:pPr>
              <w:pStyle w:val="TableText"/>
            </w:pPr>
            <w:r w:rsidRPr="009B043E">
              <w:t>Nov</w:t>
            </w:r>
          </w:p>
        </w:tc>
        <w:tc>
          <w:tcPr>
            <w:tcW w:w="450" w:type="dxa"/>
            <w:tcBorders>
              <w:top w:val="nil"/>
              <w:left w:val="nil"/>
              <w:bottom w:val="single" w:sz="4" w:space="0" w:color="auto"/>
              <w:right w:val="single" w:sz="4" w:space="0" w:color="auto"/>
            </w:tcBorders>
            <w:noWrap/>
            <w:hideMark/>
          </w:tcPr>
          <w:p w14:paraId="3E88CEDF"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21751323" w14:textId="77777777" w:rsidR="00F62160" w:rsidRPr="009B043E" w:rsidRDefault="00F62160" w:rsidP="005F45AD">
            <w:pPr>
              <w:pStyle w:val="TableText"/>
            </w:pPr>
            <w:r w:rsidRPr="009B043E">
              <w:t>20%</w:t>
            </w:r>
          </w:p>
        </w:tc>
        <w:tc>
          <w:tcPr>
            <w:tcW w:w="1080" w:type="dxa"/>
            <w:tcBorders>
              <w:top w:val="nil"/>
              <w:left w:val="nil"/>
              <w:bottom w:val="single" w:sz="4" w:space="0" w:color="auto"/>
              <w:right w:val="single" w:sz="4" w:space="0" w:color="auto"/>
            </w:tcBorders>
            <w:noWrap/>
            <w:hideMark/>
          </w:tcPr>
          <w:p w14:paraId="236BDC31" w14:textId="77777777" w:rsidR="00F62160" w:rsidRPr="009B043E" w:rsidRDefault="00F62160" w:rsidP="005F45AD">
            <w:pPr>
              <w:pStyle w:val="TableText"/>
            </w:pPr>
            <w:r w:rsidRPr="009B043E">
              <w:t>$20,000</w:t>
            </w:r>
          </w:p>
        </w:tc>
        <w:tc>
          <w:tcPr>
            <w:tcW w:w="1075" w:type="dxa"/>
            <w:tcBorders>
              <w:top w:val="nil"/>
              <w:left w:val="nil"/>
              <w:bottom w:val="single" w:sz="4" w:space="0" w:color="auto"/>
              <w:right w:val="single" w:sz="4" w:space="0" w:color="auto"/>
            </w:tcBorders>
            <w:noWrap/>
            <w:hideMark/>
          </w:tcPr>
          <w:p w14:paraId="7BEAF94C" w14:textId="77777777" w:rsidR="00F62160" w:rsidRPr="009B043E" w:rsidRDefault="00F62160" w:rsidP="005F45AD">
            <w:pPr>
              <w:pStyle w:val="TableText"/>
            </w:pPr>
            <w:r w:rsidRPr="009B043E">
              <w:t>$4,000</w:t>
            </w:r>
          </w:p>
        </w:tc>
      </w:tr>
      <w:tr w:rsidR="009B043E" w:rsidRPr="009B043E" w14:paraId="515F156D"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1C4649BF" w14:textId="77777777" w:rsidR="00F62160" w:rsidRPr="009B043E" w:rsidRDefault="00F62160" w:rsidP="005F45AD">
            <w:pPr>
              <w:pStyle w:val="TableText"/>
            </w:pPr>
            <w:r w:rsidRPr="009B043E">
              <w:lastRenderedPageBreak/>
              <w:t>24</w:t>
            </w:r>
          </w:p>
        </w:tc>
        <w:tc>
          <w:tcPr>
            <w:tcW w:w="3780" w:type="dxa"/>
            <w:tcBorders>
              <w:top w:val="nil"/>
              <w:left w:val="nil"/>
              <w:bottom w:val="single" w:sz="4" w:space="0" w:color="auto"/>
              <w:right w:val="single" w:sz="4" w:space="0" w:color="auto"/>
            </w:tcBorders>
            <w:hideMark/>
          </w:tcPr>
          <w:p w14:paraId="4F87DD55" w14:textId="77777777" w:rsidR="00F62160" w:rsidRPr="009B043E" w:rsidRDefault="00F62160" w:rsidP="005F45AD">
            <w:pPr>
              <w:pStyle w:val="TableText"/>
            </w:pPr>
            <w:r w:rsidRPr="009B043E">
              <w:t>CAMT: Digital Factory with Quality Management System</w:t>
            </w:r>
          </w:p>
        </w:tc>
        <w:tc>
          <w:tcPr>
            <w:tcW w:w="1800" w:type="dxa"/>
            <w:tcBorders>
              <w:top w:val="nil"/>
              <w:left w:val="nil"/>
              <w:bottom w:val="single" w:sz="4" w:space="0" w:color="auto"/>
              <w:right w:val="single" w:sz="4" w:space="0" w:color="auto"/>
            </w:tcBorders>
            <w:hideMark/>
          </w:tcPr>
          <w:p w14:paraId="2A42ED05" w14:textId="1965CEAB" w:rsidR="00F62160" w:rsidRPr="009B043E" w:rsidRDefault="00BE0043" w:rsidP="005F45AD">
            <w:pPr>
              <w:pStyle w:val="TableText"/>
            </w:pPr>
            <w:r>
              <w:t>CAMT/Boeing</w:t>
            </w:r>
          </w:p>
        </w:tc>
        <w:tc>
          <w:tcPr>
            <w:tcW w:w="529" w:type="dxa"/>
            <w:tcBorders>
              <w:top w:val="nil"/>
              <w:left w:val="nil"/>
              <w:bottom w:val="single" w:sz="4" w:space="0" w:color="auto"/>
              <w:right w:val="single" w:sz="4" w:space="0" w:color="auto"/>
            </w:tcBorders>
            <w:noWrap/>
            <w:hideMark/>
          </w:tcPr>
          <w:p w14:paraId="648BA099" w14:textId="77777777" w:rsidR="00F62160" w:rsidRPr="009B043E" w:rsidRDefault="00F62160" w:rsidP="005F45AD">
            <w:pPr>
              <w:pStyle w:val="TableText"/>
            </w:pPr>
            <w:r w:rsidRPr="009B043E">
              <w:t>2022</w:t>
            </w:r>
          </w:p>
        </w:tc>
        <w:tc>
          <w:tcPr>
            <w:tcW w:w="551" w:type="dxa"/>
            <w:tcBorders>
              <w:top w:val="nil"/>
              <w:left w:val="nil"/>
              <w:bottom w:val="single" w:sz="4" w:space="0" w:color="auto"/>
              <w:right w:val="single" w:sz="4" w:space="0" w:color="auto"/>
            </w:tcBorders>
            <w:noWrap/>
            <w:hideMark/>
          </w:tcPr>
          <w:p w14:paraId="5B9CE7DF" w14:textId="77777777" w:rsidR="00F62160" w:rsidRPr="009B043E" w:rsidRDefault="00F62160" w:rsidP="005F45AD">
            <w:pPr>
              <w:pStyle w:val="TableText"/>
            </w:pPr>
            <w:r w:rsidRPr="009B043E">
              <w:t>Mar</w:t>
            </w:r>
          </w:p>
        </w:tc>
        <w:tc>
          <w:tcPr>
            <w:tcW w:w="450" w:type="dxa"/>
            <w:tcBorders>
              <w:top w:val="nil"/>
              <w:left w:val="nil"/>
              <w:bottom w:val="single" w:sz="4" w:space="0" w:color="auto"/>
              <w:right w:val="single" w:sz="4" w:space="0" w:color="auto"/>
            </w:tcBorders>
            <w:noWrap/>
            <w:hideMark/>
          </w:tcPr>
          <w:p w14:paraId="2D782B22"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761B7803" w14:textId="77777777" w:rsidR="00F62160" w:rsidRPr="009B043E" w:rsidRDefault="00F62160" w:rsidP="005F45AD">
            <w:pPr>
              <w:pStyle w:val="TableText"/>
            </w:pPr>
            <w:r w:rsidRPr="009B043E">
              <w:t>100%</w:t>
            </w:r>
          </w:p>
        </w:tc>
        <w:tc>
          <w:tcPr>
            <w:tcW w:w="1080" w:type="dxa"/>
            <w:tcBorders>
              <w:top w:val="nil"/>
              <w:left w:val="nil"/>
              <w:bottom w:val="single" w:sz="4" w:space="0" w:color="auto"/>
              <w:right w:val="single" w:sz="4" w:space="0" w:color="auto"/>
            </w:tcBorders>
            <w:noWrap/>
            <w:hideMark/>
          </w:tcPr>
          <w:p w14:paraId="16D801EE" w14:textId="77777777" w:rsidR="00F62160" w:rsidRPr="009B043E" w:rsidRDefault="00F62160" w:rsidP="005F45AD">
            <w:pPr>
              <w:pStyle w:val="TableText"/>
            </w:pPr>
            <w:r w:rsidRPr="009B043E">
              <w:t>$50,000</w:t>
            </w:r>
          </w:p>
        </w:tc>
        <w:tc>
          <w:tcPr>
            <w:tcW w:w="1075" w:type="dxa"/>
            <w:tcBorders>
              <w:top w:val="nil"/>
              <w:left w:val="nil"/>
              <w:bottom w:val="single" w:sz="4" w:space="0" w:color="auto"/>
              <w:right w:val="single" w:sz="4" w:space="0" w:color="auto"/>
            </w:tcBorders>
            <w:noWrap/>
            <w:hideMark/>
          </w:tcPr>
          <w:p w14:paraId="77CEBE15" w14:textId="77777777" w:rsidR="00F62160" w:rsidRPr="009B043E" w:rsidRDefault="00F62160" w:rsidP="005F45AD">
            <w:pPr>
              <w:pStyle w:val="TableText"/>
            </w:pPr>
            <w:r w:rsidRPr="009B043E">
              <w:t>$50,000</w:t>
            </w:r>
          </w:p>
        </w:tc>
      </w:tr>
      <w:tr w:rsidR="009B043E" w:rsidRPr="009B043E" w14:paraId="1A6756BC"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47C5E2B8" w14:textId="77777777" w:rsidR="00F62160" w:rsidRPr="009B043E" w:rsidRDefault="00F62160" w:rsidP="005F45AD">
            <w:pPr>
              <w:pStyle w:val="TableText"/>
            </w:pPr>
            <w:r w:rsidRPr="009B043E">
              <w:t>25</w:t>
            </w:r>
          </w:p>
        </w:tc>
        <w:tc>
          <w:tcPr>
            <w:tcW w:w="3780" w:type="dxa"/>
            <w:tcBorders>
              <w:top w:val="nil"/>
              <w:left w:val="nil"/>
              <w:bottom w:val="single" w:sz="4" w:space="0" w:color="auto"/>
              <w:right w:val="single" w:sz="4" w:space="0" w:color="auto"/>
            </w:tcBorders>
            <w:hideMark/>
          </w:tcPr>
          <w:p w14:paraId="0D978ACF" w14:textId="77777777" w:rsidR="00F62160" w:rsidRPr="009B043E" w:rsidRDefault="00F62160" w:rsidP="005F45AD">
            <w:pPr>
              <w:pStyle w:val="TableText"/>
            </w:pPr>
            <w:r w:rsidRPr="009B043E">
              <w:t>TARGET MOTION ANALYSIS, DATA FUSION ALGORITHMS, AND SENSOR TRUTH</w:t>
            </w:r>
            <w:r w:rsidRPr="009B043E">
              <w:br/>
              <w:t>MAPPING</w:t>
            </w:r>
          </w:p>
        </w:tc>
        <w:tc>
          <w:tcPr>
            <w:tcW w:w="1800" w:type="dxa"/>
            <w:tcBorders>
              <w:top w:val="nil"/>
              <w:left w:val="nil"/>
              <w:bottom w:val="single" w:sz="4" w:space="0" w:color="auto"/>
              <w:right w:val="single" w:sz="4" w:space="0" w:color="auto"/>
            </w:tcBorders>
            <w:hideMark/>
          </w:tcPr>
          <w:p w14:paraId="09B4D223" w14:textId="34CD3E56" w:rsidR="00F62160" w:rsidRPr="009B043E" w:rsidRDefault="009B043E" w:rsidP="005F45AD">
            <w:pPr>
              <w:pStyle w:val="TableText"/>
            </w:pPr>
            <w:r w:rsidRPr="009B043E">
              <w:t>Boeing Co</w:t>
            </w:r>
          </w:p>
        </w:tc>
        <w:tc>
          <w:tcPr>
            <w:tcW w:w="529" w:type="dxa"/>
            <w:tcBorders>
              <w:top w:val="nil"/>
              <w:left w:val="nil"/>
              <w:bottom w:val="single" w:sz="4" w:space="0" w:color="auto"/>
              <w:right w:val="single" w:sz="4" w:space="0" w:color="auto"/>
            </w:tcBorders>
            <w:noWrap/>
            <w:hideMark/>
          </w:tcPr>
          <w:p w14:paraId="78EE3F42" w14:textId="77777777" w:rsidR="00F62160" w:rsidRPr="009B043E" w:rsidRDefault="00F62160" w:rsidP="005F45AD">
            <w:pPr>
              <w:pStyle w:val="TableText"/>
            </w:pPr>
            <w:r w:rsidRPr="009B043E">
              <w:t>2022</w:t>
            </w:r>
          </w:p>
        </w:tc>
        <w:tc>
          <w:tcPr>
            <w:tcW w:w="551" w:type="dxa"/>
            <w:tcBorders>
              <w:top w:val="nil"/>
              <w:left w:val="nil"/>
              <w:bottom w:val="single" w:sz="4" w:space="0" w:color="auto"/>
              <w:right w:val="single" w:sz="4" w:space="0" w:color="auto"/>
            </w:tcBorders>
            <w:noWrap/>
            <w:hideMark/>
          </w:tcPr>
          <w:p w14:paraId="66FDD02B" w14:textId="77777777" w:rsidR="00F62160" w:rsidRPr="009B043E" w:rsidRDefault="00F62160" w:rsidP="005F45AD">
            <w:pPr>
              <w:pStyle w:val="TableText"/>
            </w:pPr>
            <w:r w:rsidRPr="009B043E">
              <w:t>Aug</w:t>
            </w:r>
          </w:p>
        </w:tc>
        <w:tc>
          <w:tcPr>
            <w:tcW w:w="450" w:type="dxa"/>
            <w:tcBorders>
              <w:top w:val="nil"/>
              <w:left w:val="nil"/>
              <w:bottom w:val="single" w:sz="4" w:space="0" w:color="auto"/>
              <w:right w:val="single" w:sz="4" w:space="0" w:color="auto"/>
            </w:tcBorders>
            <w:noWrap/>
            <w:hideMark/>
          </w:tcPr>
          <w:p w14:paraId="3227F1F1"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417968BE" w14:textId="77777777" w:rsidR="00F62160" w:rsidRPr="009B043E" w:rsidRDefault="00F62160" w:rsidP="005F45AD">
            <w:pPr>
              <w:pStyle w:val="TableText"/>
            </w:pPr>
            <w:r w:rsidRPr="009B043E">
              <w:t>100%</w:t>
            </w:r>
          </w:p>
        </w:tc>
        <w:tc>
          <w:tcPr>
            <w:tcW w:w="1080" w:type="dxa"/>
            <w:tcBorders>
              <w:top w:val="nil"/>
              <w:left w:val="nil"/>
              <w:bottom w:val="single" w:sz="4" w:space="0" w:color="auto"/>
              <w:right w:val="single" w:sz="4" w:space="0" w:color="auto"/>
            </w:tcBorders>
            <w:noWrap/>
            <w:hideMark/>
          </w:tcPr>
          <w:p w14:paraId="69B411B8" w14:textId="77777777" w:rsidR="00F62160" w:rsidRPr="009B043E" w:rsidRDefault="00F62160" w:rsidP="005F45AD">
            <w:pPr>
              <w:pStyle w:val="TableText"/>
            </w:pPr>
            <w:r w:rsidRPr="009B043E">
              <w:t>$147,791</w:t>
            </w:r>
          </w:p>
        </w:tc>
        <w:tc>
          <w:tcPr>
            <w:tcW w:w="1075" w:type="dxa"/>
            <w:tcBorders>
              <w:top w:val="nil"/>
              <w:left w:val="nil"/>
              <w:bottom w:val="single" w:sz="4" w:space="0" w:color="auto"/>
              <w:right w:val="single" w:sz="4" w:space="0" w:color="auto"/>
            </w:tcBorders>
            <w:noWrap/>
            <w:hideMark/>
          </w:tcPr>
          <w:p w14:paraId="3C18B1BC" w14:textId="77777777" w:rsidR="00F62160" w:rsidRPr="009B043E" w:rsidRDefault="00F62160" w:rsidP="005F45AD">
            <w:pPr>
              <w:pStyle w:val="TableText"/>
            </w:pPr>
            <w:r w:rsidRPr="009B043E">
              <w:t>$147,791</w:t>
            </w:r>
          </w:p>
        </w:tc>
      </w:tr>
      <w:tr w:rsidR="009B043E" w:rsidRPr="009B043E" w14:paraId="00574D7E"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0977312F" w14:textId="77777777" w:rsidR="00F62160" w:rsidRPr="009B043E" w:rsidRDefault="00F62160" w:rsidP="005F45AD">
            <w:pPr>
              <w:pStyle w:val="TableText"/>
            </w:pPr>
            <w:r w:rsidRPr="009B043E">
              <w:t>26</w:t>
            </w:r>
          </w:p>
        </w:tc>
        <w:tc>
          <w:tcPr>
            <w:tcW w:w="3780" w:type="dxa"/>
            <w:tcBorders>
              <w:top w:val="nil"/>
              <w:left w:val="nil"/>
              <w:bottom w:val="single" w:sz="4" w:space="0" w:color="auto"/>
              <w:right w:val="single" w:sz="4" w:space="0" w:color="auto"/>
            </w:tcBorders>
            <w:hideMark/>
          </w:tcPr>
          <w:p w14:paraId="3CA6851B" w14:textId="77777777" w:rsidR="00F62160" w:rsidRPr="009B043E" w:rsidRDefault="00F62160" w:rsidP="005F45AD">
            <w:pPr>
              <w:pStyle w:val="TableText"/>
            </w:pPr>
            <w:r w:rsidRPr="009B043E">
              <w:t>A Heterogeneous Secure Testbed for Learning and Adaptation Research of Complex Networked Dynamical Systems</w:t>
            </w:r>
          </w:p>
        </w:tc>
        <w:tc>
          <w:tcPr>
            <w:tcW w:w="1800" w:type="dxa"/>
            <w:tcBorders>
              <w:top w:val="nil"/>
              <w:left w:val="nil"/>
              <w:bottom w:val="single" w:sz="4" w:space="0" w:color="auto"/>
              <w:right w:val="single" w:sz="4" w:space="0" w:color="auto"/>
            </w:tcBorders>
            <w:hideMark/>
          </w:tcPr>
          <w:p w14:paraId="5B4D3D04" w14:textId="0038B2C6" w:rsidR="00F62160" w:rsidRPr="009B043E" w:rsidRDefault="009B043E" w:rsidP="005F45AD">
            <w:pPr>
              <w:pStyle w:val="TableText"/>
            </w:pPr>
            <w:r w:rsidRPr="009B043E">
              <w:t>Office Of Naval Research</w:t>
            </w:r>
          </w:p>
        </w:tc>
        <w:tc>
          <w:tcPr>
            <w:tcW w:w="529" w:type="dxa"/>
            <w:tcBorders>
              <w:top w:val="nil"/>
              <w:left w:val="nil"/>
              <w:bottom w:val="single" w:sz="4" w:space="0" w:color="auto"/>
              <w:right w:val="single" w:sz="4" w:space="0" w:color="auto"/>
            </w:tcBorders>
            <w:noWrap/>
            <w:hideMark/>
          </w:tcPr>
          <w:p w14:paraId="3D2AA4FC" w14:textId="77777777" w:rsidR="00F62160" w:rsidRPr="009B043E" w:rsidRDefault="00F62160" w:rsidP="005F45AD">
            <w:pPr>
              <w:pStyle w:val="TableText"/>
            </w:pPr>
            <w:r w:rsidRPr="009B043E">
              <w:t>2023</w:t>
            </w:r>
          </w:p>
        </w:tc>
        <w:tc>
          <w:tcPr>
            <w:tcW w:w="551" w:type="dxa"/>
            <w:tcBorders>
              <w:top w:val="nil"/>
              <w:left w:val="nil"/>
              <w:bottom w:val="single" w:sz="4" w:space="0" w:color="auto"/>
              <w:right w:val="single" w:sz="4" w:space="0" w:color="auto"/>
            </w:tcBorders>
            <w:noWrap/>
            <w:hideMark/>
          </w:tcPr>
          <w:p w14:paraId="28082BEB" w14:textId="77777777" w:rsidR="00F62160" w:rsidRPr="009B043E" w:rsidRDefault="00F62160" w:rsidP="005F45AD">
            <w:pPr>
              <w:pStyle w:val="TableText"/>
            </w:pPr>
            <w:r w:rsidRPr="009B043E">
              <w:t>Feb</w:t>
            </w:r>
          </w:p>
        </w:tc>
        <w:tc>
          <w:tcPr>
            <w:tcW w:w="450" w:type="dxa"/>
            <w:tcBorders>
              <w:top w:val="nil"/>
              <w:left w:val="nil"/>
              <w:bottom w:val="single" w:sz="4" w:space="0" w:color="auto"/>
              <w:right w:val="single" w:sz="4" w:space="0" w:color="auto"/>
            </w:tcBorders>
            <w:noWrap/>
            <w:hideMark/>
          </w:tcPr>
          <w:p w14:paraId="5C899E13" w14:textId="77777777" w:rsidR="00F62160" w:rsidRPr="009B043E" w:rsidRDefault="00F62160" w:rsidP="005F45AD">
            <w:pPr>
              <w:pStyle w:val="TableText"/>
            </w:pPr>
            <w:r w:rsidRPr="009B043E">
              <w:t>CPI</w:t>
            </w:r>
          </w:p>
        </w:tc>
        <w:tc>
          <w:tcPr>
            <w:tcW w:w="540" w:type="dxa"/>
            <w:tcBorders>
              <w:top w:val="nil"/>
              <w:left w:val="nil"/>
              <w:bottom w:val="single" w:sz="4" w:space="0" w:color="auto"/>
              <w:right w:val="single" w:sz="4" w:space="0" w:color="auto"/>
            </w:tcBorders>
            <w:noWrap/>
            <w:hideMark/>
          </w:tcPr>
          <w:p w14:paraId="26823896" w14:textId="77777777" w:rsidR="00F62160" w:rsidRPr="009B043E" w:rsidRDefault="00F62160" w:rsidP="005F45AD">
            <w:pPr>
              <w:pStyle w:val="TableText"/>
            </w:pPr>
            <w:r w:rsidRPr="009B043E">
              <w:t>40%</w:t>
            </w:r>
          </w:p>
        </w:tc>
        <w:tc>
          <w:tcPr>
            <w:tcW w:w="1080" w:type="dxa"/>
            <w:tcBorders>
              <w:top w:val="nil"/>
              <w:left w:val="nil"/>
              <w:bottom w:val="single" w:sz="4" w:space="0" w:color="auto"/>
              <w:right w:val="single" w:sz="4" w:space="0" w:color="auto"/>
            </w:tcBorders>
            <w:noWrap/>
            <w:hideMark/>
          </w:tcPr>
          <w:p w14:paraId="6CC1ABBB" w14:textId="77777777" w:rsidR="00F62160" w:rsidRPr="009B043E" w:rsidRDefault="00F62160" w:rsidP="005F45AD">
            <w:pPr>
              <w:pStyle w:val="TableText"/>
            </w:pPr>
            <w:r w:rsidRPr="009B043E">
              <w:t>$466,813</w:t>
            </w:r>
          </w:p>
        </w:tc>
        <w:tc>
          <w:tcPr>
            <w:tcW w:w="1075" w:type="dxa"/>
            <w:tcBorders>
              <w:top w:val="nil"/>
              <w:left w:val="nil"/>
              <w:bottom w:val="single" w:sz="4" w:space="0" w:color="auto"/>
              <w:right w:val="single" w:sz="4" w:space="0" w:color="auto"/>
            </w:tcBorders>
            <w:noWrap/>
            <w:hideMark/>
          </w:tcPr>
          <w:p w14:paraId="5CE60B95" w14:textId="77777777" w:rsidR="00F62160" w:rsidRPr="009B043E" w:rsidRDefault="00F62160" w:rsidP="005F45AD">
            <w:pPr>
              <w:pStyle w:val="TableText"/>
            </w:pPr>
            <w:r w:rsidRPr="009B043E">
              <w:t>$186,725</w:t>
            </w:r>
          </w:p>
        </w:tc>
      </w:tr>
      <w:tr w:rsidR="009B043E" w:rsidRPr="009B043E" w14:paraId="7C22BA74"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30447FA4" w14:textId="77777777" w:rsidR="00F62160" w:rsidRPr="009B043E" w:rsidRDefault="00F62160" w:rsidP="005F45AD">
            <w:pPr>
              <w:pStyle w:val="TableText"/>
            </w:pPr>
            <w:r w:rsidRPr="009B043E">
              <w:t>27</w:t>
            </w:r>
          </w:p>
        </w:tc>
        <w:tc>
          <w:tcPr>
            <w:tcW w:w="3780" w:type="dxa"/>
            <w:tcBorders>
              <w:top w:val="nil"/>
              <w:left w:val="nil"/>
              <w:bottom w:val="single" w:sz="4" w:space="0" w:color="auto"/>
              <w:right w:val="single" w:sz="4" w:space="0" w:color="auto"/>
            </w:tcBorders>
            <w:hideMark/>
          </w:tcPr>
          <w:p w14:paraId="4EE17824" w14:textId="77777777" w:rsidR="00F62160" w:rsidRPr="009B043E" w:rsidRDefault="00F62160" w:rsidP="005F45AD">
            <w:pPr>
              <w:pStyle w:val="TableText"/>
            </w:pPr>
            <w:r w:rsidRPr="009B043E">
              <w:t>SBIR:  N82-100:  Data Analytics for Navy Aircraft Component Fatigue Life Management</w:t>
            </w:r>
          </w:p>
        </w:tc>
        <w:tc>
          <w:tcPr>
            <w:tcW w:w="1800" w:type="dxa"/>
            <w:tcBorders>
              <w:top w:val="nil"/>
              <w:left w:val="nil"/>
              <w:bottom w:val="single" w:sz="4" w:space="0" w:color="auto"/>
              <w:right w:val="single" w:sz="4" w:space="0" w:color="auto"/>
            </w:tcBorders>
            <w:hideMark/>
          </w:tcPr>
          <w:p w14:paraId="3ACAE2D5" w14:textId="1B2699D6" w:rsidR="00F62160" w:rsidRPr="009B043E" w:rsidRDefault="009B043E" w:rsidP="005F45AD">
            <w:pPr>
              <w:pStyle w:val="TableText"/>
            </w:pPr>
            <w:r w:rsidRPr="009B043E">
              <w:t>Technical Data Analysis Inc</w:t>
            </w:r>
          </w:p>
        </w:tc>
        <w:tc>
          <w:tcPr>
            <w:tcW w:w="529" w:type="dxa"/>
            <w:tcBorders>
              <w:top w:val="nil"/>
              <w:left w:val="nil"/>
              <w:bottom w:val="single" w:sz="4" w:space="0" w:color="auto"/>
              <w:right w:val="single" w:sz="4" w:space="0" w:color="auto"/>
            </w:tcBorders>
            <w:noWrap/>
            <w:hideMark/>
          </w:tcPr>
          <w:p w14:paraId="146CD27C" w14:textId="77777777" w:rsidR="00F62160" w:rsidRPr="009B043E" w:rsidRDefault="00F62160" w:rsidP="005F45AD">
            <w:pPr>
              <w:pStyle w:val="TableText"/>
            </w:pPr>
            <w:r w:rsidRPr="009B043E">
              <w:t>2023</w:t>
            </w:r>
          </w:p>
        </w:tc>
        <w:tc>
          <w:tcPr>
            <w:tcW w:w="551" w:type="dxa"/>
            <w:tcBorders>
              <w:top w:val="nil"/>
              <w:left w:val="nil"/>
              <w:bottom w:val="single" w:sz="4" w:space="0" w:color="auto"/>
              <w:right w:val="single" w:sz="4" w:space="0" w:color="auto"/>
            </w:tcBorders>
            <w:noWrap/>
            <w:hideMark/>
          </w:tcPr>
          <w:p w14:paraId="2DD38F01" w14:textId="77777777" w:rsidR="00F62160" w:rsidRPr="009B043E" w:rsidRDefault="00F62160" w:rsidP="005F45AD">
            <w:pPr>
              <w:pStyle w:val="TableText"/>
            </w:pPr>
            <w:r w:rsidRPr="009B043E">
              <w:t>Apr</w:t>
            </w:r>
          </w:p>
        </w:tc>
        <w:tc>
          <w:tcPr>
            <w:tcW w:w="450" w:type="dxa"/>
            <w:tcBorders>
              <w:top w:val="nil"/>
              <w:left w:val="nil"/>
              <w:bottom w:val="single" w:sz="4" w:space="0" w:color="auto"/>
              <w:right w:val="single" w:sz="4" w:space="0" w:color="auto"/>
            </w:tcBorders>
            <w:noWrap/>
            <w:hideMark/>
          </w:tcPr>
          <w:p w14:paraId="2821D66E"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352C1539" w14:textId="77777777" w:rsidR="00F62160" w:rsidRPr="009B043E" w:rsidRDefault="00F62160" w:rsidP="005F45AD">
            <w:pPr>
              <w:pStyle w:val="TableText"/>
            </w:pPr>
            <w:r w:rsidRPr="009B043E">
              <w:t>100%</w:t>
            </w:r>
          </w:p>
        </w:tc>
        <w:tc>
          <w:tcPr>
            <w:tcW w:w="1080" w:type="dxa"/>
            <w:tcBorders>
              <w:top w:val="nil"/>
              <w:left w:val="nil"/>
              <w:bottom w:val="single" w:sz="4" w:space="0" w:color="auto"/>
              <w:right w:val="single" w:sz="4" w:space="0" w:color="auto"/>
            </w:tcBorders>
            <w:noWrap/>
            <w:hideMark/>
          </w:tcPr>
          <w:p w14:paraId="77370EAF" w14:textId="77777777" w:rsidR="00F62160" w:rsidRPr="009B043E" w:rsidRDefault="00F62160" w:rsidP="005F45AD">
            <w:pPr>
              <w:pStyle w:val="TableText"/>
            </w:pPr>
            <w:r w:rsidRPr="009B043E">
              <w:t>$30,000</w:t>
            </w:r>
          </w:p>
        </w:tc>
        <w:tc>
          <w:tcPr>
            <w:tcW w:w="1075" w:type="dxa"/>
            <w:tcBorders>
              <w:top w:val="nil"/>
              <w:left w:val="nil"/>
              <w:bottom w:val="single" w:sz="4" w:space="0" w:color="auto"/>
              <w:right w:val="single" w:sz="4" w:space="0" w:color="auto"/>
            </w:tcBorders>
            <w:noWrap/>
            <w:hideMark/>
          </w:tcPr>
          <w:p w14:paraId="163B4DC2" w14:textId="77777777" w:rsidR="00F62160" w:rsidRPr="009B043E" w:rsidRDefault="00F62160" w:rsidP="005F45AD">
            <w:pPr>
              <w:pStyle w:val="TableText"/>
            </w:pPr>
            <w:r w:rsidRPr="009B043E">
              <w:t>$30,000</w:t>
            </w:r>
          </w:p>
        </w:tc>
      </w:tr>
      <w:tr w:rsidR="009B043E" w:rsidRPr="009B043E" w14:paraId="27629F74"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5B57F012" w14:textId="77777777" w:rsidR="00F62160" w:rsidRPr="009B043E" w:rsidRDefault="00F62160" w:rsidP="005F45AD">
            <w:pPr>
              <w:pStyle w:val="TableText"/>
            </w:pPr>
            <w:r w:rsidRPr="009B043E">
              <w:t>28</w:t>
            </w:r>
          </w:p>
        </w:tc>
        <w:tc>
          <w:tcPr>
            <w:tcW w:w="3780" w:type="dxa"/>
            <w:tcBorders>
              <w:top w:val="nil"/>
              <w:left w:val="nil"/>
              <w:bottom w:val="single" w:sz="4" w:space="0" w:color="auto"/>
              <w:right w:val="single" w:sz="4" w:space="0" w:color="auto"/>
            </w:tcBorders>
            <w:hideMark/>
          </w:tcPr>
          <w:p w14:paraId="57A1CD03" w14:textId="77777777" w:rsidR="00F62160" w:rsidRPr="009B043E" w:rsidRDefault="00F62160" w:rsidP="005F45AD">
            <w:pPr>
              <w:pStyle w:val="TableText"/>
            </w:pPr>
            <w:r w:rsidRPr="009B043E">
              <w:t>CAMT: Digital Factory with Quality Management System</w:t>
            </w:r>
          </w:p>
        </w:tc>
        <w:tc>
          <w:tcPr>
            <w:tcW w:w="1800" w:type="dxa"/>
            <w:tcBorders>
              <w:top w:val="nil"/>
              <w:left w:val="nil"/>
              <w:bottom w:val="single" w:sz="4" w:space="0" w:color="auto"/>
              <w:right w:val="single" w:sz="4" w:space="0" w:color="auto"/>
            </w:tcBorders>
            <w:hideMark/>
          </w:tcPr>
          <w:p w14:paraId="7542CA32" w14:textId="163DF70E" w:rsidR="00F62160" w:rsidRPr="009B043E" w:rsidRDefault="009B043E" w:rsidP="005F45AD">
            <w:pPr>
              <w:pStyle w:val="TableText"/>
            </w:pPr>
            <w:r w:rsidRPr="009B043E">
              <w:t xml:space="preserve">Ctr For Aerospace </w:t>
            </w:r>
            <w:proofErr w:type="spellStart"/>
            <w:r w:rsidRPr="009B043E">
              <w:t>Mfg</w:t>
            </w:r>
            <w:proofErr w:type="spellEnd"/>
            <w:r w:rsidRPr="009B043E">
              <w:t xml:space="preserve"> Tech</w:t>
            </w:r>
          </w:p>
        </w:tc>
        <w:tc>
          <w:tcPr>
            <w:tcW w:w="529" w:type="dxa"/>
            <w:tcBorders>
              <w:top w:val="nil"/>
              <w:left w:val="nil"/>
              <w:bottom w:val="single" w:sz="4" w:space="0" w:color="auto"/>
              <w:right w:val="single" w:sz="4" w:space="0" w:color="auto"/>
            </w:tcBorders>
            <w:noWrap/>
            <w:hideMark/>
          </w:tcPr>
          <w:p w14:paraId="1E53E5C3" w14:textId="77777777" w:rsidR="00F62160" w:rsidRPr="009B043E" w:rsidRDefault="00F62160" w:rsidP="005F45AD">
            <w:pPr>
              <w:pStyle w:val="TableText"/>
            </w:pPr>
            <w:r w:rsidRPr="009B043E">
              <w:t>2023</w:t>
            </w:r>
          </w:p>
        </w:tc>
        <w:tc>
          <w:tcPr>
            <w:tcW w:w="551" w:type="dxa"/>
            <w:tcBorders>
              <w:top w:val="nil"/>
              <w:left w:val="nil"/>
              <w:bottom w:val="single" w:sz="4" w:space="0" w:color="auto"/>
              <w:right w:val="single" w:sz="4" w:space="0" w:color="auto"/>
            </w:tcBorders>
            <w:noWrap/>
            <w:hideMark/>
          </w:tcPr>
          <w:p w14:paraId="13A23E96" w14:textId="77777777" w:rsidR="00F62160" w:rsidRPr="009B043E" w:rsidRDefault="00F62160" w:rsidP="005F45AD">
            <w:pPr>
              <w:pStyle w:val="TableText"/>
            </w:pPr>
            <w:r w:rsidRPr="009B043E">
              <w:t>May</w:t>
            </w:r>
          </w:p>
        </w:tc>
        <w:tc>
          <w:tcPr>
            <w:tcW w:w="450" w:type="dxa"/>
            <w:tcBorders>
              <w:top w:val="nil"/>
              <w:left w:val="nil"/>
              <w:bottom w:val="single" w:sz="4" w:space="0" w:color="auto"/>
              <w:right w:val="single" w:sz="4" w:space="0" w:color="auto"/>
            </w:tcBorders>
            <w:noWrap/>
            <w:hideMark/>
          </w:tcPr>
          <w:p w14:paraId="5247C4AD"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265105EE" w14:textId="77777777" w:rsidR="00F62160" w:rsidRPr="009B043E" w:rsidRDefault="00F62160" w:rsidP="005F45AD">
            <w:pPr>
              <w:pStyle w:val="TableText"/>
            </w:pPr>
            <w:r w:rsidRPr="009B043E">
              <w:t>100%</w:t>
            </w:r>
          </w:p>
        </w:tc>
        <w:tc>
          <w:tcPr>
            <w:tcW w:w="1080" w:type="dxa"/>
            <w:tcBorders>
              <w:top w:val="nil"/>
              <w:left w:val="nil"/>
              <w:bottom w:val="single" w:sz="4" w:space="0" w:color="auto"/>
              <w:right w:val="single" w:sz="4" w:space="0" w:color="auto"/>
            </w:tcBorders>
            <w:noWrap/>
            <w:hideMark/>
          </w:tcPr>
          <w:p w14:paraId="0D5D3037" w14:textId="77777777" w:rsidR="00F62160" w:rsidRPr="009B043E" w:rsidRDefault="00F62160" w:rsidP="005F45AD">
            <w:pPr>
              <w:pStyle w:val="TableText"/>
            </w:pPr>
            <w:r w:rsidRPr="009B043E">
              <w:t>$50,000</w:t>
            </w:r>
          </w:p>
        </w:tc>
        <w:tc>
          <w:tcPr>
            <w:tcW w:w="1075" w:type="dxa"/>
            <w:tcBorders>
              <w:top w:val="nil"/>
              <w:left w:val="nil"/>
              <w:bottom w:val="single" w:sz="4" w:space="0" w:color="auto"/>
              <w:right w:val="single" w:sz="4" w:space="0" w:color="auto"/>
            </w:tcBorders>
            <w:noWrap/>
            <w:hideMark/>
          </w:tcPr>
          <w:p w14:paraId="4B0F5CA9" w14:textId="77777777" w:rsidR="00F62160" w:rsidRPr="009B043E" w:rsidRDefault="00F62160" w:rsidP="005F45AD">
            <w:pPr>
              <w:pStyle w:val="TableText"/>
            </w:pPr>
            <w:r w:rsidRPr="009B043E">
              <w:t>$50,000</w:t>
            </w:r>
          </w:p>
        </w:tc>
      </w:tr>
      <w:tr w:rsidR="009B043E" w:rsidRPr="009B043E" w14:paraId="376ECB53"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0D8BF9BD" w14:textId="77777777" w:rsidR="00F62160" w:rsidRPr="009B043E" w:rsidRDefault="00F62160" w:rsidP="005F45AD">
            <w:pPr>
              <w:pStyle w:val="TableText"/>
            </w:pPr>
            <w:r w:rsidRPr="009B043E">
              <w:t>29</w:t>
            </w:r>
          </w:p>
        </w:tc>
        <w:tc>
          <w:tcPr>
            <w:tcW w:w="3780" w:type="dxa"/>
            <w:tcBorders>
              <w:top w:val="nil"/>
              <w:left w:val="nil"/>
              <w:bottom w:val="single" w:sz="4" w:space="0" w:color="auto"/>
              <w:right w:val="single" w:sz="4" w:space="0" w:color="auto"/>
            </w:tcBorders>
            <w:hideMark/>
          </w:tcPr>
          <w:p w14:paraId="4DF87DE8" w14:textId="77777777" w:rsidR="00F62160" w:rsidRPr="009B043E" w:rsidRDefault="00F62160" w:rsidP="005F45AD">
            <w:pPr>
              <w:pStyle w:val="TableText"/>
            </w:pPr>
            <w:r w:rsidRPr="009B043E">
              <w:t>Machine Learning for Countering UAV-Swarms</w:t>
            </w:r>
          </w:p>
        </w:tc>
        <w:tc>
          <w:tcPr>
            <w:tcW w:w="1800" w:type="dxa"/>
            <w:tcBorders>
              <w:top w:val="nil"/>
              <w:left w:val="nil"/>
              <w:bottom w:val="single" w:sz="4" w:space="0" w:color="auto"/>
              <w:right w:val="single" w:sz="4" w:space="0" w:color="auto"/>
            </w:tcBorders>
            <w:hideMark/>
          </w:tcPr>
          <w:p w14:paraId="51031A9A" w14:textId="20005A2B" w:rsidR="00F62160" w:rsidRPr="009B043E" w:rsidRDefault="009B043E" w:rsidP="005F45AD">
            <w:pPr>
              <w:pStyle w:val="TableText"/>
            </w:pPr>
            <w:r w:rsidRPr="009B043E">
              <w:t>Army Research Office</w:t>
            </w:r>
          </w:p>
        </w:tc>
        <w:tc>
          <w:tcPr>
            <w:tcW w:w="529" w:type="dxa"/>
            <w:tcBorders>
              <w:top w:val="nil"/>
              <w:left w:val="nil"/>
              <w:bottom w:val="single" w:sz="4" w:space="0" w:color="auto"/>
              <w:right w:val="single" w:sz="4" w:space="0" w:color="auto"/>
            </w:tcBorders>
            <w:noWrap/>
            <w:hideMark/>
          </w:tcPr>
          <w:p w14:paraId="7F20604E" w14:textId="77777777" w:rsidR="00F62160" w:rsidRPr="009B043E" w:rsidRDefault="00F62160" w:rsidP="005F45AD">
            <w:pPr>
              <w:pStyle w:val="TableText"/>
            </w:pPr>
            <w:r w:rsidRPr="009B043E">
              <w:t>2023</w:t>
            </w:r>
          </w:p>
        </w:tc>
        <w:tc>
          <w:tcPr>
            <w:tcW w:w="551" w:type="dxa"/>
            <w:tcBorders>
              <w:top w:val="nil"/>
              <w:left w:val="nil"/>
              <w:bottom w:val="single" w:sz="4" w:space="0" w:color="auto"/>
              <w:right w:val="single" w:sz="4" w:space="0" w:color="auto"/>
            </w:tcBorders>
            <w:noWrap/>
            <w:hideMark/>
          </w:tcPr>
          <w:p w14:paraId="181B92CA" w14:textId="77777777" w:rsidR="00F62160" w:rsidRPr="009B043E" w:rsidRDefault="00F62160" w:rsidP="005F45AD">
            <w:pPr>
              <w:pStyle w:val="TableText"/>
            </w:pPr>
            <w:r w:rsidRPr="009B043E">
              <w:t>Sep</w:t>
            </w:r>
          </w:p>
        </w:tc>
        <w:tc>
          <w:tcPr>
            <w:tcW w:w="450" w:type="dxa"/>
            <w:tcBorders>
              <w:top w:val="nil"/>
              <w:left w:val="nil"/>
              <w:bottom w:val="single" w:sz="4" w:space="0" w:color="auto"/>
              <w:right w:val="single" w:sz="4" w:space="0" w:color="auto"/>
            </w:tcBorders>
            <w:noWrap/>
            <w:hideMark/>
          </w:tcPr>
          <w:p w14:paraId="74DB0BFF" w14:textId="77777777" w:rsidR="00F62160" w:rsidRPr="009B043E" w:rsidRDefault="00F62160" w:rsidP="005F45AD">
            <w:pPr>
              <w:pStyle w:val="TableText"/>
            </w:pPr>
            <w:r w:rsidRPr="009B043E">
              <w:t>CPI</w:t>
            </w:r>
          </w:p>
        </w:tc>
        <w:tc>
          <w:tcPr>
            <w:tcW w:w="540" w:type="dxa"/>
            <w:tcBorders>
              <w:top w:val="nil"/>
              <w:left w:val="nil"/>
              <w:bottom w:val="single" w:sz="4" w:space="0" w:color="auto"/>
              <w:right w:val="single" w:sz="4" w:space="0" w:color="auto"/>
            </w:tcBorders>
            <w:noWrap/>
            <w:hideMark/>
          </w:tcPr>
          <w:p w14:paraId="126833D2" w14:textId="77777777" w:rsidR="00F62160" w:rsidRPr="009B043E" w:rsidRDefault="00F62160" w:rsidP="005F45AD">
            <w:pPr>
              <w:pStyle w:val="TableText"/>
            </w:pPr>
            <w:r w:rsidRPr="009B043E">
              <w:t>30%</w:t>
            </w:r>
          </w:p>
        </w:tc>
        <w:tc>
          <w:tcPr>
            <w:tcW w:w="1080" w:type="dxa"/>
            <w:tcBorders>
              <w:top w:val="nil"/>
              <w:left w:val="nil"/>
              <w:bottom w:val="single" w:sz="4" w:space="0" w:color="auto"/>
              <w:right w:val="single" w:sz="4" w:space="0" w:color="auto"/>
            </w:tcBorders>
            <w:noWrap/>
            <w:hideMark/>
          </w:tcPr>
          <w:p w14:paraId="4298AE45" w14:textId="77777777" w:rsidR="00F62160" w:rsidRPr="009B043E" w:rsidRDefault="00F62160" w:rsidP="005F45AD">
            <w:pPr>
              <w:pStyle w:val="TableText"/>
            </w:pPr>
            <w:r w:rsidRPr="009B043E">
              <w:t>$499,880</w:t>
            </w:r>
          </w:p>
        </w:tc>
        <w:tc>
          <w:tcPr>
            <w:tcW w:w="1075" w:type="dxa"/>
            <w:tcBorders>
              <w:top w:val="nil"/>
              <w:left w:val="nil"/>
              <w:bottom w:val="single" w:sz="4" w:space="0" w:color="auto"/>
              <w:right w:val="single" w:sz="4" w:space="0" w:color="auto"/>
            </w:tcBorders>
            <w:noWrap/>
            <w:hideMark/>
          </w:tcPr>
          <w:p w14:paraId="766262A2" w14:textId="77777777" w:rsidR="00F62160" w:rsidRPr="009B043E" w:rsidRDefault="00F62160" w:rsidP="005F45AD">
            <w:pPr>
              <w:pStyle w:val="TableText"/>
            </w:pPr>
            <w:r w:rsidRPr="009B043E">
              <w:t>$149,964</w:t>
            </w:r>
          </w:p>
        </w:tc>
      </w:tr>
      <w:tr w:rsidR="009B043E" w:rsidRPr="009B043E" w14:paraId="31D39C6E"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307B0D57" w14:textId="77777777" w:rsidR="00F62160" w:rsidRPr="009B043E" w:rsidRDefault="00F62160" w:rsidP="005F45AD">
            <w:pPr>
              <w:pStyle w:val="TableText"/>
            </w:pPr>
            <w:r w:rsidRPr="009B043E">
              <w:t>30</w:t>
            </w:r>
          </w:p>
        </w:tc>
        <w:tc>
          <w:tcPr>
            <w:tcW w:w="3780" w:type="dxa"/>
            <w:tcBorders>
              <w:top w:val="nil"/>
              <w:left w:val="nil"/>
              <w:bottom w:val="single" w:sz="4" w:space="0" w:color="auto"/>
              <w:right w:val="single" w:sz="4" w:space="0" w:color="auto"/>
            </w:tcBorders>
            <w:hideMark/>
          </w:tcPr>
          <w:p w14:paraId="7BBB8271" w14:textId="77777777" w:rsidR="00F62160" w:rsidRPr="009B043E" w:rsidRDefault="00F62160" w:rsidP="005F45AD">
            <w:pPr>
              <w:pStyle w:val="TableText"/>
            </w:pPr>
            <w:r w:rsidRPr="009B043E">
              <w:t>Human Robotic Swarm Integration</w:t>
            </w:r>
          </w:p>
        </w:tc>
        <w:tc>
          <w:tcPr>
            <w:tcW w:w="1800" w:type="dxa"/>
            <w:tcBorders>
              <w:top w:val="nil"/>
              <w:left w:val="nil"/>
              <w:bottom w:val="single" w:sz="4" w:space="0" w:color="auto"/>
              <w:right w:val="single" w:sz="4" w:space="0" w:color="auto"/>
            </w:tcBorders>
            <w:hideMark/>
          </w:tcPr>
          <w:p w14:paraId="63881FF6" w14:textId="54C52304" w:rsidR="00F62160" w:rsidRPr="009B043E" w:rsidRDefault="009B043E" w:rsidP="005F45AD">
            <w:pPr>
              <w:pStyle w:val="TableText"/>
            </w:pPr>
            <w:r w:rsidRPr="009B043E">
              <w:t>Army Research Office</w:t>
            </w:r>
          </w:p>
        </w:tc>
        <w:tc>
          <w:tcPr>
            <w:tcW w:w="529" w:type="dxa"/>
            <w:tcBorders>
              <w:top w:val="nil"/>
              <w:left w:val="nil"/>
              <w:bottom w:val="single" w:sz="4" w:space="0" w:color="auto"/>
              <w:right w:val="single" w:sz="4" w:space="0" w:color="auto"/>
            </w:tcBorders>
            <w:noWrap/>
            <w:hideMark/>
          </w:tcPr>
          <w:p w14:paraId="783F0465" w14:textId="77777777" w:rsidR="00F62160" w:rsidRPr="009B043E" w:rsidRDefault="00F62160" w:rsidP="005F45AD">
            <w:pPr>
              <w:pStyle w:val="TableText"/>
            </w:pPr>
            <w:r w:rsidRPr="009B043E">
              <w:t>2023</w:t>
            </w:r>
          </w:p>
        </w:tc>
        <w:tc>
          <w:tcPr>
            <w:tcW w:w="551" w:type="dxa"/>
            <w:tcBorders>
              <w:top w:val="nil"/>
              <w:left w:val="nil"/>
              <w:bottom w:val="single" w:sz="4" w:space="0" w:color="auto"/>
              <w:right w:val="single" w:sz="4" w:space="0" w:color="auto"/>
            </w:tcBorders>
            <w:noWrap/>
            <w:hideMark/>
          </w:tcPr>
          <w:p w14:paraId="24988357" w14:textId="77777777" w:rsidR="00F62160" w:rsidRPr="009B043E" w:rsidRDefault="00F62160" w:rsidP="005F45AD">
            <w:pPr>
              <w:pStyle w:val="TableText"/>
            </w:pPr>
            <w:r w:rsidRPr="009B043E">
              <w:t>Nov</w:t>
            </w:r>
          </w:p>
        </w:tc>
        <w:tc>
          <w:tcPr>
            <w:tcW w:w="450" w:type="dxa"/>
            <w:tcBorders>
              <w:top w:val="nil"/>
              <w:left w:val="nil"/>
              <w:bottom w:val="single" w:sz="4" w:space="0" w:color="auto"/>
              <w:right w:val="single" w:sz="4" w:space="0" w:color="auto"/>
            </w:tcBorders>
            <w:noWrap/>
            <w:hideMark/>
          </w:tcPr>
          <w:p w14:paraId="09F3629F"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591B2236" w14:textId="77777777" w:rsidR="00F62160" w:rsidRPr="009B043E" w:rsidRDefault="00F62160" w:rsidP="005F45AD">
            <w:pPr>
              <w:pStyle w:val="TableText"/>
            </w:pPr>
            <w:r w:rsidRPr="009B043E">
              <w:t>50%</w:t>
            </w:r>
          </w:p>
        </w:tc>
        <w:tc>
          <w:tcPr>
            <w:tcW w:w="1080" w:type="dxa"/>
            <w:tcBorders>
              <w:top w:val="nil"/>
              <w:left w:val="nil"/>
              <w:bottom w:val="single" w:sz="4" w:space="0" w:color="auto"/>
              <w:right w:val="single" w:sz="4" w:space="0" w:color="auto"/>
            </w:tcBorders>
            <w:noWrap/>
            <w:hideMark/>
          </w:tcPr>
          <w:p w14:paraId="00FC5128" w14:textId="77777777" w:rsidR="00F62160" w:rsidRPr="009B043E" w:rsidRDefault="00F62160" w:rsidP="005F45AD">
            <w:pPr>
              <w:pStyle w:val="TableText"/>
            </w:pPr>
            <w:r w:rsidRPr="009B043E">
              <w:t>$392,426</w:t>
            </w:r>
          </w:p>
        </w:tc>
        <w:tc>
          <w:tcPr>
            <w:tcW w:w="1075" w:type="dxa"/>
            <w:tcBorders>
              <w:top w:val="nil"/>
              <w:left w:val="nil"/>
              <w:bottom w:val="single" w:sz="4" w:space="0" w:color="auto"/>
              <w:right w:val="single" w:sz="4" w:space="0" w:color="auto"/>
            </w:tcBorders>
            <w:noWrap/>
            <w:hideMark/>
          </w:tcPr>
          <w:p w14:paraId="6AC20F58" w14:textId="77777777" w:rsidR="00F62160" w:rsidRPr="009B043E" w:rsidRDefault="00F62160" w:rsidP="005F45AD">
            <w:pPr>
              <w:pStyle w:val="TableText"/>
            </w:pPr>
            <w:r w:rsidRPr="009B043E">
              <w:t>$196,213</w:t>
            </w:r>
          </w:p>
        </w:tc>
      </w:tr>
      <w:tr w:rsidR="009B043E" w:rsidRPr="009B043E" w14:paraId="61935113"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1E24F7C3" w14:textId="77777777" w:rsidR="00F62160" w:rsidRPr="009B043E" w:rsidRDefault="00F62160" w:rsidP="005F45AD">
            <w:pPr>
              <w:pStyle w:val="TableText"/>
            </w:pPr>
            <w:r w:rsidRPr="009B043E">
              <w:t>31</w:t>
            </w:r>
          </w:p>
        </w:tc>
        <w:tc>
          <w:tcPr>
            <w:tcW w:w="3780" w:type="dxa"/>
            <w:tcBorders>
              <w:top w:val="nil"/>
              <w:left w:val="nil"/>
              <w:bottom w:val="single" w:sz="4" w:space="0" w:color="auto"/>
              <w:right w:val="single" w:sz="4" w:space="0" w:color="auto"/>
            </w:tcBorders>
            <w:hideMark/>
          </w:tcPr>
          <w:p w14:paraId="0B41B87A" w14:textId="77777777" w:rsidR="00F62160" w:rsidRPr="009B043E" w:rsidRDefault="00F62160" w:rsidP="005F45AD">
            <w:pPr>
              <w:pStyle w:val="TableText"/>
            </w:pPr>
            <w:r w:rsidRPr="009B043E">
              <w:t>Critical Minerals and Materials for Advanced Energy (CM2AE) Tech Hub</w:t>
            </w:r>
          </w:p>
        </w:tc>
        <w:tc>
          <w:tcPr>
            <w:tcW w:w="1800" w:type="dxa"/>
            <w:tcBorders>
              <w:top w:val="nil"/>
              <w:left w:val="nil"/>
              <w:bottom w:val="single" w:sz="4" w:space="0" w:color="auto"/>
              <w:right w:val="single" w:sz="4" w:space="0" w:color="auto"/>
            </w:tcBorders>
            <w:hideMark/>
          </w:tcPr>
          <w:p w14:paraId="734EE27B" w14:textId="2589A6F6" w:rsidR="00F62160" w:rsidRPr="009B043E" w:rsidRDefault="009B043E" w:rsidP="005F45AD">
            <w:pPr>
              <w:pStyle w:val="TableText"/>
            </w:pPr>
            <w:r w:rsidRPr="009B043E">
              <w:t>Dept Of Commerce</w:t>
            </w:r>
          </w:p>
        </w:tc>
        <w:tc>
          <w:tcPr>
            <w:tcW w:w="529" w:type="dxa"/>
            <w:tcBorders>
              <w:top w:val="nil"/>
              <w:left w:val="nil"/>
              <w:bottom w:val="single" w:sz="4" w:space="0" w:color="auto"/>
              <w:right w:val="single" w:sz="4" w:space="0" w:color="auto"/>
            </w:tcBorders>
            <w:noWrap/>
            <w:hideMark/>
          </w:tcPr>
          <w:p w14:paraId="3453716F" w14:textId="77777777" w:rsidR="00F62160" w:rsidRPr="009B043E" w:rsidRDefault="00F62160" w:rsidP="005F45AD">
            <w:pPr>
              <w:pStyle w:val="TableText"/>
            </w:pPr>
            <w:r w:rsidRPr="009B043E">
              <w:t>2024</w:t>
            </w:r>
          </w:p>
        </w:tc>
        <w:tc>
          <w:tcPr>
            <w:tcW w:w="551" w:type="dxa"/>
            <w:tcBorders>
              <w:top w:val="nil"/>
              <w:left w:val="nil"/>
              <w:bottom w:val="single" w:sz="4" w:space="0" w:color="auto"/>
              <w:right w:val="single" w:sz="4" w:space="0" w:color="auto"/>
            </w:tcBorders>
            <w:noWrap/>
            <w:hideMark/>
          </w:tcPr>
          <w:p w14:paraId="0033869F" w14:textId="77777777" w:rsidR="00F62160" w:rsidRPr="009B043E" w:rsidRDefault="00F62160" w:rsidP="005F45AD">
            <w:pPr>
              <w:pStyle w:val="TableText"/>
            </w:pPr>
            <w:r w:rsidRPr="009B043E">
              <w:t>Feb</w:t>
            </w:r>
          </w:p>
        </w:tc>
        <w:tc>
          <w:tcPr>
            <w:tcW w:w="450" w:type="dxa"/>
            <w:tcBorders>
              <w:top w:val="nil"/>
              <w:left w:val="nil"/>
              <w:bottom w:val="single" w:sz="4" w:space="0" w:color="auto"/>
              <w:right w:val="single" w:sz="4" w:space="0" w:color="auto"/>
            </w:tcBorders>
            <w:noWrap/>
            <w:hideMark/>
          </w:tcPr>
          <w:p w14:paraId="53C02653" w14:textId="77777777" w:rsidR="00F62160" w:rsidRPr="009B043E" w:rsidRDefault="00F62160" w:rsidP="005F45AD">
            <w:pPr>
              <w:pStyle w:val="TableText"/>
            </w:pPr>
            <w:r w:rsidRPr="009B043E">
              <w:t>CPI</w:t>
            </w:r>
          </w:p>
        </w:tc>
        <w:tc>
          <w:tcPr>
            <w:tcW w:w="540" w:type="dxa"/>
            <w:tcBorders>
              <w:top w:val="nil"/>
              <w:left w:val="nil"/>
              <w:bottom w:val="single" w:sz="4" w:space="0" w:color="auto"/>
              <w:right w:val="single" w:sz="4" w:space="0" w:color="auto"/>
            </w:tcBorders>
            <w:noWrap/>
            <w:hideMark/>
          </w:tcPr>
          <w:p w14:paraId="0D8B3093" w14:textId="77777777" w:rsidR="00F62160" w:rsidRPr="009B043E" w:rsidRDefault="00F62160" w:rsidP="005F45AD">
            <w:pPr>
              <w:pStyle w:val="TableText"/>
            </w:pPr>
            <w:r w:rsidRPr="009B043E">
              <w:t>18%</w:t>
            </w:r>
          </w:p>
        </w:tc>
        <w:tc>
          <w:tcPr>
            <w:tcW w:w="1080" w:type="dxa"/>
            <w:tcBorders>
              <w:top w:val="nil"/>
              <w:left w:val="nil"/>
              <w:bottom w:val="single" w:sz="4" w:space="0" w:color="auto"/>
              <w:right w:val="single" w:sz="4" w:space="0" w:color="auto"/>
            </w:tcBorders>
            <w:noWrap/>
            <w:hideMark/>
          </w:tcPr>
          <w:p w14:paraId="2FD320EA" w14:textId="77777777" w:rsidR="00F62160" w:rsidRPr="009B043E" w:rsidRDefault="00F62160" w:rsidP="005F45AD">
            <w:pPr>
              <w:pStyle w:val="TableText"/>
            </w:pPr>
            <w:r w:rsidRPr="009B043E">
              <w:t>$450,000</w:t>
            </w:r>
          </w:p>
        </w:tc>
        <w:tc>
          <w:tcPr>
            <w:tcW w:w="1075" w:type="dxa"/>
            <w:tcBorders>
              <w:top w:val="nil"/>
              <w:left w:val="nil"/>
              <w:bottom w:val="single" w:sz="4" w:space="0" w:color="auto"/>
              <w:right w:val="single" w:sz="4" w:space="0" w:color="auto"/>
            </w:tcBorders>
            <w:noWrap/>
            <w:hideMark/>
          </w:tcPr>
          <w:p w14:paraId="51A27C9C" w14:textId="77777777" w:rsidR="00F62160" w:rsidRPr="009B043E" w:rsidRDefault="00F62160" w:rsidP="005F45AD">
            <w:pPr>
              <w:pStyle w:val="TableText"/>
            </w:pPr>
            <w:r w:rsidRPr="009B043E">
              <w:t>$78,750</w:t>
            </w:r>
          </w:p>
        </w:tc>
      </w:tr>
      <w:tr w:rsidR="009B043E" w:rsidRPr="009B043E" w14:paraId="4809956F"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6B9A2F06" w14:textId="77777777" w:rsidR="00F62160" w:rsidRPr="009B043E" w:rsidRDefault="00F62160" w:rsidP="005F45AD">
            <w:pPr>
              <w:pStyle w:val="TableText"/>
            </w:pPr>
            <w:r w:rsidRPr="009B043E">
              <w:t>32</w:t>
            </w:r>
          </w:p>
        </w:tc>
        <w:tc>
          <w:tcPr>
            <w:tcW w:w="3780" w:type="dxa"/>
            <w:tcBorders>
              <w:top w:val="nil"/>
              <w:left w:val="nil"/>
              <w:bottom w:val="single" w:sz="4" w:space="0" w:color="auto"/>
              <w:right w:val="single" w:sz="4" w:space="0" w:color="auto"/>
            </w:tcBorders>
            <w:hideMark/>
          </w:tcPr>
          <w:p w14:paraId="150AF351" w14:textId="77777777" w:rsidR="00F62160" w:rsidRPr="009B043E" w:rsidRDefault="00F62160" w:rsidP="005F45AD">
            <w:pPr>
              <w:pStyle w:val="TableText"/>
            </w:pPr>
            <w:r w:rsidRPr="009B043E">
              <w:t>CAMT: Digital Factory with Quality Management System</w:t>
            </w:r>
          </w:p>
        </w:tc>
        <w:tc>
          <w:tcPr>
            <w:tcW w:w="1800" w:type="dxa"/>
            <w:tcBorders>
              <w:top w:val="nil"/>
              <w:left w:val="nil"/>
              <w:bottom w:val="single" w:sz="4" w:space="0" w:color="auto"/>
              <w:right w:val="single" w:sz="4" w:space="0" w:color="auto"/>
            </w:tcBorders>
            <w:hideMark/>
          </w:tcPr>
          <w:p w14:paraId="602520BF" w14:textId="4E4EC6AD" w:rsidR="00F62160" w:rsidRPr="009B043E" w:rsidRDefault="009B043E" w:rsidP="005F45AD">
            <w:pPr>
              <w:pStyle w:val="TableText"/>
            </w:pPr>
            <w:r w:rsidRPr="009B043E">
              <w:t xml:space="preserve">Ctr For Aerospace </w:t>
            </w:r>
            <w:proofErr w:type="spellStart"/>
            <w:r w:rsidRPr="009B043E">
              <w:t>Mfg</w:t>
            </w:r>
            <w:proofErr w:type="spellEnd"/>
            <w:r w:rsidRPr="009B043E">
              <w:t xml:space="preserve"> Tech</w:t>
            </w:r>
          </w:p>
        </w:tc>
        <w:tc>
          <w:tcPr>
            <w:tcW w:w="529" w:type="dxa"/>
            <w:tcBorders>
              <w:top w:val="nil"/>
              <w:left w:val="nil"/>
              <w:bottom w:val="single" w:sz="4" w:space="0" w:color="auto"/>
              <w:right w:val="single" w:sz="4" w:space="0" w:color="auto"/>
            </w:tcBorders>
            <w:noWrap/>
            <w:hideMark/>
          </w:tcPr>
          <w:p w14:paraId="0B6633AE" w14:textId="77777777" w:rsidR="00F62160" w:rsidRPr="009B043E" w:rsidRDefault="00F62160" w:rsidP="005F45AD">
            <w:pPr>
              <w:pStyle w:val="TableText"/>
            </w:pPr>
            <w:r w:rsidRPr="009B043E">
              <w:t>2024</w:t>
            </w:r>
          </w:p>
        </w:tc>
        <w:tc>
          <w:tcPr>
            <w:tcW w:w="551" w:type="dxa"/>
            <w:tcBorders>
              <w:top w:val="nil"/>
              <w:left w:val="nil"/>
              <w:bottom w:val="single" w:sz="4" w:space="0" w:color="auto"/>
              <w:right w:val="single" w:sz="4" w:space="0" w:color="auto"/>
            </w:tcBorders>
            <w:noWrap/>
            <w:hideMark/>
          </w:tcPr>
          <w:p w14:paraId="6AD94A16" w14:textId="77777777" w:rsidR="00F62160" w:rsidRPr="009B043E" w:rsidRDefault="00F62160" w:rsidP="005F45AD">
            <w:pPr>
              <w:pStyle w:val="TableText"/>
            </w:pPr>
            <w:r w:rsidRPr="009B043E">
              <w:t>Apr</w:t>
            </w:r>
          </w:p>
        </w:tc>
        <w:tc>
          <w:tcPr>
            <w:tcW w:w="450" w:type="dxa"/>
            <w:tcBorders>
              <w:top w:val="nil"/>
              <w:left w:val="nil"/>
              <w:bottom w:val="single" w:sz="4" w:space="0" w:color="auto"/>
              <w:right w:val="single" w:sz="4" w:space="0" w:color="auto"/>
            </w:tcBorders>
            <w:noWrap/>
            <w:hideMark/>
          </w:tcPr>
          <w:p w14:paraId="2CFC30D2"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61E9A14F" w14:textId="77777777" w:rsidR="00F62160" w:rsidRPr="009B043E" w:rsidRDefault="00F62160" w:rsidP="005F45AD">
            <w:pPr>
              <w:pStyle w:val="TableText"/>
            </w:pPr>
            <w:r w:rsidRPr="009B043E">
              <w:t>100%</w:t>
            </w:r>
          </w:p>
        </w:tc>
        <w:tc>
          <w:tcPr>
            <w:tcW w:w="1080" w:type="dxa"/>
            <w:tcBorders>
              <w:top w:val="nil"/>
              <w:left w:val="nil"/>
              <w:bottom w:val="single" w:sz="4" w:space="0" w:color="auto"/>
              <w:right w:val="single" w:sz="4" w:space="0" w:color="auto"/>
            </w:tcBorders>
            <w:noWrap/>
            <w:hideMark/>
          </w:tcPr>
          <w:p w14:paraId="5ADE364E" w14:textId="77777777" w:rsidR="00F62160" w:rsidRPr="009B043E" w:rsidRDefault="00F62160" w:rsidP="005F45AD">
            <w:pPr>
              <w:pStyle w:val="TableText"/>
            </w:pPr>
            <w:r w:rsidRPr="009B043E">
              <w:t>$60,000</w:t>
            </w:r>
          </w:p>
        </w:tc>
        <w:tc>
          <w:tcPr>
            <w:tcW w:w="1075" w:type="dxa"/>
            <w:tcBorders>
              <w:top w:val="nil"/>
              <w:left w:val="nil"/>
              <w:bottom w:val="single" w:sz="4" w:space="0" w:color="auto"/>
              <w:right w:val="single" w:sz="4" w:space="0" w:color="auto"/>
            </w:tcBorders>
            <w:noWrap/>
            <w:hideMark/>
          </w:tcPr>
          <w:p w14:paraId="19D629AD" w14:textId="77777777" w:rsidR="00F62160" w:rsidRPr="009B043E" w:rsidRDefault="00F62160" w:rsidP="005F45AD">
            <w:pPr>
              <w:pStyle w:val="TableText"/>
            </w:pPr>
            <w:r w:rsidRPr="009B043E">
              <w:t>$60,000</w:t>
            </w:r>
          </w:p>
        </w:tc>
      </w:tr>
      <w:tr w:rsidR="009B043E" w:rsidRPr="009B043E" w14:paraId="63215A91"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32B69705" w14:textId="77777777" w:rsidR="00F62160" w:rsidRPr="009B043E" w:rsidRDefault="00F62160" w:rsidP="005F45AD">
            <w:pPr>
              <w:pStyle w:val="TableText"/>
            </w:pPr>
            <w:r w:rsidRPr="009B043E">
              <w:t>33</w:t>
            </w:r>
          </w:p>
        </w:tc>
        <w:tc>
          <w:tcPr>
            <w:tcW w:w="3780" w:type="dxa"/>
            <w:tcBorders>
              <w:top w:val="nil"/>
              <w:left w:val="nil"/>
              <w:bottom w:val="single" w:sz="4" w:space="0" w:color="auto"/>
              <w:right w:val="single" w:sz="4" w:space="0" w:color="auto"/>
            </w:tcBorders>
            <w:hideMark/>
          </w:tcPr>
          <w:p w14:paraId="21CC7089" w14:textId="77777777" w:rsidR="00F62160" w:rsidRPr="009B043E" w:rsidRDefault="00F62160" w:rsidP="005F45AD">
            <w:pPr>
              <w:pStyle w:val="TableText"/>
            </w:pPr>
            <w:r w:rsidRPr="009B043E">
              <w:t>Research and Technological Innovations in Automation, Robotics, and Intelligent Mining Systems for Transformative Improvements in Workplace Safety, Health, and Efficiencies</w:t>
            </w:r>
          </w:p>
        </w:tc>
        <w:tc>
          <w:tcPr>
            <w:tcW w:w="1800" w:type="dxa"/>
            <w:tcBorders>
              <w:top w:val="nil"/>
              <w:left w:val="nil"/>
              <w:bottom w:val="single" w:sz="4" w:space="0" w:color="auto"/>
              <w:right w:val="single" w:sz="4" w:space="0" w:color="auto"/>
            </w:tcBorders>
            <w:hideMark/>
          </w:tcPr>
          <w:p w14:paraId="3B0609D1" w14:textId="1AE7503D" w:rsidR="00F62160" w:rsidRPr="009B043E" w:rsidRDefault="009B043E" w:rsidP="005F45AD">
            <w:pPr>
              <w:pStyle w:val="TableText"/>
            </w:pPr>
            <w:proofErr w:type="spellStart"/>
            <w:r w:rsidRPr="009B043E">
              <w:t>Ctrs</w:t>
            </w:r>
            <w:proofErr w:type="spellEnd"/>
            <w:r w:rsidRPr="009B043E">
              <w:t xml:space="preserve"> For Disease Control </w:t>
            </w:r>
            <w:proofErr w:type="gramStart"/>
            <w:r w:rsidRPr="009B043E">
              <w:t>And</w:t>
            </w:r>
            <w:proofErr w:type="gramEnd"/>
            <w:r w:rsidRPr="009B043E">
              <w:t xml:space="preserve"> Prevention</w:t>
            </w:r>
          </w:p>
        </w:tc>
        <w:tc>
          <w:tcPr>
            <w:tcW w:w="529" w:type="dxa"/>
            <w:tcBorders>
              <w:top w:val="nil"/>
              <w:left w:val="nil"/>
              <w:bottom w:val="single" w:sz="4" w:space="0" w:color="auto"/>
              <w:right w:val="single" w:sz="4" w:space="0" w:color="auto"/>
            </w:tcBorders>
            <w:noWrap/>
            <w:hideMark/>
          </w:tcPr>
          <w:p w14:paraId="71B36CCA" w14:textId="77777777" w:rsidR="00F62160" w:rsidRPr="009B043E" w:rsidRDefault="00F62160" w:rsidP="005F45AD">
            <w:pPr>
              <w:pStyle w:val="TableText"/>
            </w:pPr>
            <w:r w:rsidRPr="009B043E">
              <w:t>2024</w:t>
            </w:r>
          </w:p>
        </w:tc>
        <w:tc>
          <w:tcPr>
            <w:tcW w:w="551" w:type="dxa"/>
            <w:tcBorders>
              <w:top w:val="nil"/>
              <w:left w:val="nil"/>
              <w:bottom w:val="single" w:sz="4" w:space="0" w:color="auto"/>
              <w:right w:val="single" w:sz="4" w:space="0" w:color="auto"/>
            </w:tcBorders>
            <w:noWrap/>
            <w:hideMark/>
          </w:tcPr>
          <w:p w14:paraId="0B6187BC" w14:textId="77777777" w:rsidR="00F62160" w:rsidRPr="009B043E" w:rsidRDefault="00F62160" w:rsidP="005F45AD">
            <w:pPr>
              <w:pStyle w:val="TableText"/>
            </w:pPr>
            <w:r w:rsidRPr="009B043E">
              <w:t>Sep</w:t>
            </w:r>
          </w:p>
        </w:tc>
        <w:tc>
          <w:tcPr>
            <w:tcW w:w="450" w:type="dxa"/>
            <w:tcBorders>
              <w:top w:val="nil"/>
              <w:left w:val="nil"/>
              <w:bottom w:val="single" w:sz="4" w:space="0" w:color="auto"/>
              <w:right w:val="single" w:sz="4" w:space="0" w:color="auto"/>
            </w:tcBorders>
            <w:noWrap/>
            <w:hideMark/>
          </w:tcPr>
          <w:p w14:paraId="37A0DEA3" w14:textId="77777777" w:rsidR="00F62160" w:rsidRPr="009B043E" w:rsidRDefault="00F62160" w:rsidP="005F45AD">
            <w:pPr>
              <w:pStyle w:val="TableText"/>
            </w:pPr>
            <w:r w:rsidRPr="009B043E">
              <w:t>CPI</w:t>
            </w:r>
          </w:p>
        </w:tc>
        <w:tc>
          <w:tcPr>
            <w:tcW w:w="540" w:type="dxa"/>
            <w:tcBorders>
              <w:top w:val="nil"/>
              <w:left w:val="nil"/>
              <w:bottom w:val="single" w:sz="4" w:space="0" w:color="auto"/>
              <w:right w:val="single" w:sz="4" w:space="0" w:color="auto"/>
            </w:tcBorders>
            <w:noWrap/>
            <w:hideMark/>
          </w:tcPr>
          <w:p w14:paraId="3189D48E" w14:textId="77777777" w:rsidR="00F62160" w:rsidRPr="009B043E" w:rsidRDefault="00F62160" w:rsidP="005F45AD">
            <w:pPr>
              <w:pStyle w:val="TableText"/>
            </w:pPr>
            <w:r w:rsidRPr="009B043E">
              <w:t>10%</w:t>
            </w:r>
          </w:p>
        </w:tc>
        <w:tc>
          <w:tcPr>
            <w:tcW w:w="1080" w:type="dxa"/>
            <w:tcBorders>
              <w:top w:val="nil"/>
              <w:left w:val="nil"/>
              <w:bottom w:val="single" w:sz="4" w:space="0" w:color="auto"/>
              <w:right w:val="single" w:sz="4" w:space="0" w:color="auto"/>
            </w:tcBorders>
            <w:noWrap/>
            <w:hideMark/>
          </w:tcPr>
          <w:p w14:paraId="0FAC0E0D" w14:textId="77777777" w:rsidR="00F62160" w:rsidRPr="009B043E" w:rsidRDefault="00F62160" w:rsidP="005F45AD">
            <w:pPr>
              <w:pStyle w:val="TableText"/>
            </w:pPr>
            <w:r w:rsidRPr="009B043E">
              <w:t>$1,993,250</w:t>
            </w:r>
          </w:p>
        </w:tc>
        <w:tc>
          <w:tcPr>
            <w:tcW w:w="1075" w:type="dxa"/>
            <w:tcBorders>
              <w:top w:val="nil"/>
              <w:left w:val="nil"/>
              <w:bottom w:val="single" w:sz="4" w:space="0" w:color="auto"/>
              <w:right w:val="single" w:sz="4" w:space="0" w:color="auto"/>
            </w:tcBorders>
            <w:noWrap/>
            <w:hideMark/>
          </w:tcPr>
          <w:p w14:paraId="56A3C09E" w14:textId="77777777" w:rsidR="00F62160" w:rsidRPr="009B043E" w:rsidRDefault="00F62160" w:rsidP="005F45AD">
            <w:pPr>
              <w:pStyle w:val="TableText"/>
            </w:pPr>
            <w:r w:rsidRPr="009B043E">
              <w:t>$199,325</w:t>
            </w:r>
          </w:p>
        </w:tc>
      </w:tr>
      <w:tr w:rsidR="009B043E" w:rsidRPr="009B043E" w14:paraId="082C6DA6"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119C5F78" w14:textId="77777777" w:rsidR="00F62160" w:rsidRPr="009B043E" w:rsidRDefault="00F62160" w:rsidP="005F45AD">
            <w:pPr>
              <w:pStyle w:val="TableText"/>
            </w:pPr>
            <w:r w:rsidRPr="009B043E">
              <w:t>34</w:t>
            </w:r>
          </w:p>
        </w:tc>
        <w:tc>
          <w:tcPr>
            <w:tcW w:w="3780" w:type="dxa"/>
            <w:tcBorders>
              <w:top w:val="nil"/>
              <w:left w:val="nil"/>
              <w:bottom w:val="single" w:sz="4" w:space="0" w:color="auto"/>
              <w:right w:val="single" w:sz="4" w:space="0" w:color="auto"/>
            </w:tcBorders>
            <w:hideMark/>
          </w:tcPr>
          <w:p w14:paraId="37073C8F" w14:textId="77777777" w:rsidR="00F62160" w:rsidRPr="009B043E" w:rsidRDefault="00F62160" w:rsidP="005F45AD">
            <w:pPr>
              <w:pStyle w:val="TableText"/>
            </w:pPr>
            <w:r w:rsidRPr="009B043E">
              <w:t>Research and Technological Innovations in Automation, Robotics, and Intelligent Mining Systems for Transformative Improvements in Workplace Safety, Health, and Efficiencies</w:t>
            </w:r>
          </w:p>
        </w:tc>
        <w:tc>
          <w:tcPr>
            <w:tcW w:w="1800" w:type="dxa"/>
            <w:tcBorders>
              <w:top w:val="nil"/>
              <w:left w:val="nil"/>
              <w:bottom w:val="single" w:sz="4" w:space="0" w:color="auto"/>
              <w:right w:val="single" w:sz="4" w:space="0" w:color="auto"/>
            </w:tcBorders>
            <w:hideMark/>
          </w:tcPr>
          <w:p w14:paraId="2BAB1C1B" w14:textId="4558CDA3" w:rsidR="00F62160" w:rsidRPr="009B043E" w:rsidRDefault="009B043E" w:rsidP="005F45AD">
            <w:pPr>
              <w:pStyle w:val="TableText"/>
            </w:pPr>
            <w:proofErr w:type="spellStart"/>
            <w:r w:rsidRPr="009B043E">
              <w:t>Ctrs</w:t>
            </w:r>
            <w:proofErr w:type="spellEnd"/>
            <w:r w:rsidRPr="009B043E">
              <w:t xml:space="preserve"> For Disease Control </w:t>
            </w:r>
            <w:proofErr w:type="gramStart"/>
            <w:r w:rsidRPr="009B043E">
              <w:t>And</w:t>
            </w:r>
            <w:proofErr w:type="gramEnd"/>
            <w:r w:rsidRPr="009B043E">
              <w:t xml:space="preserve"> Prevention</w:t>
            </w:r>
          </w:p>
        </w:tc>
        <w:tc>
          <w:tcPr>
            <w:tcW w:w="529" w:type="dxa"/>
            <w:tcBorders>
              <w:top w:val="nil"/>
              <w:left w:val="nil"/>
              <w:bottom w:val="single" w:sz="4" w:space="0" w:color="auto"/>
              <w:right w:val="single" w:sz="4" w:space="0" w:color="auto"/>
            </w:tcBorders>
            <w:noWrap/>
            <w:hideMark/>
          </w:tcPr>
          <w:p w14:paraId="5E620FB3" w14:textId="77777777" w:rsidR="00F62160" w:rsidRPr="009B043E" w:rsidRDefault="00F62160" w:rsidP="005F45AD">
            <w:pPr>
              <w:pStyle w:val="TableText"/>
            </w:pPr>
            <w:r w:rsidRPr="009B043E">
              <w:t>2024</w:t>
            </w:r>
          </w:p>
        </w:tc>
        <w:tc>
          <w:tcPr>
            <w:tcW w:w="551" w:type="dxa"/>
            <w:tcBorders>
              <w:top w:val="nil"/>
              <w:left w:val="nil"/>
              <w:bottom w:val="single" w:sz="4" w:space="0" w:color="auto"/>
              <w:right w:val="single" w:sz="4" w:space="0" w:color="auto"/>
            </w:tcBorders>
            <w:noWrap/>
            <w:hideMark/>
          </w:tcPr>
          <w:p w14:paraId="73012256" w14:textId="77777777" w:rsidR="00F62160" w:rsidRPr="009B043E" w:rsidRDefault="00F62160" w:rsidP="005F45AD">
            <w:pPr>
              <w:pStyle w:val="TableText"/>
            </w:pPr>
            <w:r w:rsidRPr="009B043E">
              <w:t>Sep</w:t>
            </w:r>
          </w:p>
        </w:tc>
        <w:tc>
          <w:tcPr>
            <w:tcW w:w="450" w:type="dxa"/>
            <w:tcBorders>
              <w:top w:val="nil"/>
              <w:left w:val="nil"/>
              <w:bottom w:val="single" w:sz="4" w:space="0" w:color="auto"/>
              <w:right w:val="single" w:sz="4" w:space="0" w:color="auto"/>
            </w:tcBorders>
            <w:noWrap/>
            <w:hideMark/>
          </w:tcPr>
          <w:p w14:paraId="0D8F350E" w14:textId="77777777" w:rsidR="00F62160" w:rsidRPr="009B043E" w:rsidRDefault="00F62160" w:rsidP="005F45AD">
            <w:pPr>
              <w:pStyle w:val="TableText"/>
            </w:pPr>
            <w:r w:rsidRPr="009B043E">
              <w:t>CPI</w:t>
            </w:r>
          </w:p>
        </w:tc>
        <w:tc>
          <w:tcPr>
            <w:tcW w:w="540" w:type="dxa"/>
            <w:tcBorders>
              <w:top w:val="nil"/>
              <w:left w:val="nil"/>
              <w:bottom w:val="single" w:sz="4" w:space="0" w:color="auto"/>
              <w:right w:val="single" w:sz="4" w:space="0" w:color="auto"/>
            </w:tcBorders>
            <w:noWrap/>
            <w:hideMark/>
          </w:tcPr>
          <w:p w14:paraId="49F31EA5" w14:textId="77777777" w:rsidR="00F62160" w:rsidRPr="009B043E" w:rsidRDefault="00F62160" w:rsidP="005F45AD">
            <w:pPr>
              <w:pStyle w:val="TableText"/>
            </w:pPr>
            <w:r w:rsidRPr="009B043E">
              <w:t>10%</w:t>
            </w:r>
          </w:p>
        </w:tc>
        <w:tc>
          <w:tcPr>
            <w:tcW w:w="1080" w:type="dxa"/>
            <w:tcBorders>
              <w:top w:val="nil"/>
              <w:left w:val="nil"/>
              <w:bottom w:val="single" w:sz="4" w:space="0" w:color="auto"/>
              <w:right w:val="single" w:sz="4" w:space="0" w:color="auto"/>
            </w:tcBorders>
            <w:noWrap/>
            <w:hideMark/>
          </w:tcPr>
          <w:p w14:paraId="0EEB8180" w14:textId="77777777" w:rsidR="00F62160" w:rsidRPr="009B043E" w:rsidRDefault="00F62160" w:rsidP="005F45AD">
            <w:pPr>
              <w:pStyle w:val="TableText"/>
            </w:pPr>
            <w:r w:rsidRPr="009B043E">
              <w:t>$6,750</w:t>
            </w:r>
          </w:p>
        </w:tc>
        <w:tc>
          <w:tcPr>
            <w:tcW w:w="1075" w:type="dxa"/>
            <w:tcBorders>
              <w:top w:val="nil"/>
              <w:left w:val="nil"/>
              <w:bottom w:val="single" w:sz="4" w:space="0" w:color="auto"/>
              <w:right w:val="single" w:sz="4" w:space="0" w:color="auto"/>
            </w:tcBorders>
            <w:noWrap/>
            <w:hideMark/>
          </w:tcPr>
          <w:p w14:paraId="7BD3D201" w14:textId="77777777" w:rsidR="00F62160" w:rsidRPr="009B043E" w:rsidRDefault="00F62160" w:rsidP="005F45AD">
            <w:pPr>
              <w:pStyle w:val="TableText"/>
            </w:pPr>
            <w:r w:rsidRPr="009B043E">
              <w:t>$675</w:t>
            </w:r>
          </w:p>
        </w:tc>
      </w:tr>
      <w:tr w:rsidR="009B043E" w:rsidRPr="009B043E" w14:paraId="69FC8A11"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2B772165" w14:textId="77777777" w:rsidR="00F62160" w:rsidRPr="009B043E" w:rsidRDefault="00F62160" w:rsidP="005F45AD">
            <w:pPr>
              <w:pStyle w:val="TableText"/>
            </w:pPr>
            <w:r w:rsidRPr="009B043E">
              <w:t>35</w:t>
            </w:r>
          </w:p>
        </w:tc>
        <w:tc>
          <w:tcPr>
            <w:tcW w:w="3780" w:type="dxa"/>
            <w:tcBorders>
              <w:top w:val="nil"/>
              <w:left w:val="nil"/>
              <w:bottom w:val="single" w:sz="4" w:space="0" w:color="auto"/>
              <w:right w:val="single" w:sz="4" w:space="0" w:color="auto"/>
            </w:tcBorders>
            <w:hideMark/>
          </w:tcPr>
          <w:p w14:paraId="1448D9FD" w14:textId="77777777" w:rsidR="00F62160" w:rsidRPr="009B043E" w:rsidRDefault="00F62160" w:rsidP="005F45AD">
            <w:pPr>
              <w:pStyle w:val="TableText"/>
            </w:pPr>
            <w:r w:rsidRPr="009B043E">
              <w:t xml:space="preserve">Critical Minerals and Materials for Advanced Energy (CM2AE) Tech Hub </w:t>
            </w:r>
            <w:proofErr w:type="spellStart"/>
            <w:r w:rsidRPr="009B043E">
              <w:t>Impl</w:t>
            </w:r>
            <w:proofErr w:type="spellEnd"/>
            <w:r w:rsidRPr="009B043E">
              <w:t xml:space="preserve"> Plan</w:t>
            </w:r>
          </w:p>
        </w:tc>
        <w:tc>
          <w:tcPr>
            <w:tcW w:w="1800" w:type="dxa"/>
            <w:tcBorders>
              <w:top w:val="nil"/>
              <w:left w:val="nil"/>
              <w:bottom w:val="single" w:sz="4" w:space="0" w:color="auto"/>
              <w:right w:val="single" w:sz="4" w:space="0" w:color="auto"/>
            </w:tcBorders>
            <w:hideMark/>
          </w:tcPr>
          <w:p w14:paraId="49DF7E86" w14:textId="75CE03E7" w:rsidR="00F62160" w:rsidRPr="009B043E" w:rsidRDefault="009B043E" w:rsidP="005F45AD">
            <w:pPr>
              <w:pStyle w:val="TableText"/>
            </w:pPr>
            <w:r w:rsidRPr="009B043E">
              <w:t>Dept Of Commerce</w:t>
            </w:r>
          </w:p>
        </w:tc>
        <w:tc>
          <w:tcPr>
            <w:tcW w:w="529" w:type="dxa"/>
            <w:tcBorders>
              <w:top w:val="nil"/>
              <w:left w:val="nil"/>
              <w:bottom w:val="single" w:sz="4" w:space="0" w:color="auto"/>
              <w:right w:val="single" w:sz="4" w:space="0" w:color="auto"/>
            </w:tcBorders>
            <w:noWrap/>
            <w:hideMark/>
          </w:tcPr>
          <w:p w14:paraId="1E05BCB0" w14:textId="77777777" w:rsidR="00F62160" w:rsidRPr="009B043E" w:rsidRDefault="00F62160" w:rsidP="005F45AD">
            <w:pPr>
              <w:pStyle w:val="TableText"/>
            </w:pPr>
            <w:r w:rsidRPr="009B043E">
              <w:t>2025</w:t>
            </w:r>
          </w:p>
        </w:tc>
        <w:tc>
          <w:tcPr>
            <w:tcW w:w="551" w:type="dxa"/>
            <w:tcBorders>
              <w:top w:val="nil"/>
              <w:left w:val="nil"/>
              <w:bottom w:val="single" w:sz="4" w:space="0" w:color="auto"/>
              <w:right w:val="single" w:sz="4" w:space="0" w:color="auto"/>
            </w:tcBorders>
            <w:noWrap/>
            <w:hideMark/>
          </w:tcPr>
          <w:p w14:paraId="5D2475E4" w14:textId="77777777" w:rsidR="00F62160" w:rsidRPr="009B043E" w:rsidRDefault="00F62160" w:rsidP="005F45AD">
            <w:pPr>
              <w:pStyle w:val="TableText"/>
            </w:pPr>
            <w:r w:rsidRPr="009B043E">
              <w:t>Jan</w:t>
            </w:r>
          </w:p>
        </w:tc>
        <w:tc>
          <w:tcPr>
            <w:tcW w:w="450" w:type="dxa"/>
            <w:tcBorders>
              <w:top w:val="nil"/>
              <w:left w:val="nil"/>
              <w:bottom w:val="single" w:sz="4" w:space="0" w:color="auto"/>
              <w:right w:val="single" w:sz="4" w:space="0" w:color="auto"/>
            </w:tcBorders>
            <w:noWrap/>
            <w:hideMark/>
          </w:tcPr>
          <w:p w14:paraId="5ACB9061" w14:textId="77777777" w:rsidR="00F62160" w:rsidRPr="009B043E" w:rsidRDefault="00F62160" w:rsidP="005F45AD">
            <w:pPr>
              <w:pStyle w:val="TableText"/>
            </w:pPr>
            <w:r w:rsidRPr="009B043E">
              <w:t>CPI</w:t>
            </w:r>
          </w:p>
        </w:tc>
        <w:tc>
          <w:tcPr>
            <w:tcW w:w="540" w:type="dxa"/>
            <w:tcBorders>
              <w:top w:val="nil"/>
              <w:left w:val="nil"/>
              <w:bottom w:val="single" w:sz="4" w:space="0" w:color="auto"/>
              <w:right w:val="single" w:sz="4" w:space="0" w:color="auto"/>
            </w:tcBorders>
            <w:noWrap/>
            <w:hideMark/>
          </w:tcPr>
          <w:p w14:paraId="4E6ED04C" w14:textId="77777777" w:rsidR="00F62160" w:rsidRPr="009B043E" w:rsidRDefault="00F62160" w:rsidP="005F45AD">
            <w:pPr>
              <w:pStyle w:val="TableText"/>
            </w:pPr>
            <w:r w:rsidRPr="009B043E">
              <w:t>15%</w:t>
            </w:r>
          </w:p>
        </w:tc>
        <w:tc>
          <w:tcPr>
            <w:tcW w:w="1080" w:type="dxa"/>
            <w:tcBorders>
              <w:top w:val="nil"/>
              <w:left w:val="nil"/>
              <w:bottom w:val="single" w:sz="4" w:space="0" w:color="auto"/>
              <w:right w:val="single" w:sz="4" w:space="0" w:color="auto"/>
            </w:tcBorders>
            <w:noWrap/>
            <w:hideMark/>
          </w:tcPr>
          <w:p w14:paraId="0C39E581" w14:textId="77777777" w:rsidR="00F62160" w:rsidRPr="009B043E" w:rsidRDefault="00F62160" w:rsidP="005F45AD">
            <w:pPr>
              <w:pStyle w:val="TableText"/>
            </w:pPr>
            <w:r w:rsidRPr="009B043E">
              <w:t>$500,000</w:t>
            </w:r>
          </w:p>
        </w:tc>
        <w:tc>
          <w:tcPr>
            <w:tcW w:w="1075" w:type="dxa"/>
            <w:tcBorders>
              <w:top w:val="nil"/>
              <w:left w:val="nil"/>
              <w:bottom w:val="single" w:sz="4" w:space="0" w:color="auto"/>
              <w:right w:val="single" w:sz="4" w:space="0" w:color="auto"/>
            </w:tcBorders>
            <w:noWrap/>
            <w:hideMark/>
          </w:tcPr>
          <w:p w14:paraId="24263CF0" w14:textId="77777777" w:rsidR="00F62160" w:rsidRPr="009B043E" w:rsidRDefault="00F62160" w:rsidP="005F45AD">
            <w:pPr>
              <w:pStyle w:val="TableText"/>
            </w:pPr>
            <w:r w:rsidRPr="009B043E">
              <w:t>$75,000</w:t>
            </w:r>
          </w:p>
        </w:tc>
      </w:tr>
      <w:tr w:rsidR="009B043E" w:rsidRPr="009B043E" w14:paraId="1DB66128"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1849A7F0" w14:textId="77777777" w:rsidR="00F62160" w:rsidRPr="009B043E" w:rsidRDefault="00F62160" w:rsidP="005F45AD">
            <w:pPr>
              <w:pStyle w:val="TableText"/>
            </w:pPr>
            <w:r w:rsidRPr="009B043E">
              <w:t>36</w:t>
            </w:r>
          </w:p>
        </w:tc>
        <w:tc>
          <w:tcPr>
            <w:tcW w:w="3780" w:type="dxa"/>
            <w:tcBorders>
              <w:top w:val="nil"/>
              <w:left w:val="nil"/>
              <w:bottom w:val="single" w:sz="4" w:space="0" w:color="auto"/>
              <w:right w:val="single" w:sz="4" w:space="0" w:color="auto"/>
            </w:tcBorders>
            <w:hideMark/>
          </w:tcPr>
          <w:p w14:paraId="5CBC5C08" w14:textId="77777777" w:rsidR="00F62160" w:rsidRPr="009B043E" w:rsidRDefault="00F62160" w:rsidP="005F45AD">
            <w:pPr>
              <w:pStyle w:val="TableText"/>
            </w:pPr>
            <w:r w:rsidRPr="009B043E">
              <w:t>Q-Net Security Ring Oscillator Jitter Characterization</w:t>
            </w:r>
          </w:p>
        </w:tc>
        <w:tc>
          <w:tcPr>
            <w:tcW w:w="1800" w:type="dxa"/>
            <w:tcBorders>
              <w:top w:val="nil"/>
              <w:left w:val="nil"/>
              <w:bottom w:val="single" w:sz="4" w:space="0" w:color="auto"/>
              <w:right w:val="single" w:sz="4" w:space="0" w:color="auto"/>
            </w:tcBorders>
            <w:hideMark/>
          </w:tcPr>
          <w:p w14:paraId="41238170" w14:textId="5CBE6690" w:rsidR="00F62160" w:rsidRPr="009B043E" w:rsidRDefault="009B043E" w:rsidP="005F45AD">
            <w:pPr>
              <w:pStyle w:val="TableText"/>
            </w:pPr>
            <w:r w:rsidRPr="009B043E">
              <w:t>Q-Net Security</w:t>
            </w:r>
          </w:p>
        </w:tc>
        <w:tc>
          <w:tcPr>
            <w:tcW w:w="529" w:type="dxa"/>
            <w:tcBorders>
              <w:top w:val="nil"/>
              <w:left w:val="nil"/>
              <w:bottom w:val="single" w:sz="4" w:space="0" w:color="auto"/>
              <w:right w:val="single" w:sz="4" w:space="0" w:color="auto"/>
            </w:tcBorders>
            <w:noWrap/>
            <w:hideMark/>
          </w:tcPr>
          <w:p w14:paraId="0A297A0F" w14:textId="77777777" w:rsidR="00F62160" w:rsidRPr="009B043E" w:rsidRDefault="00F62160" w:rsidP="005F45AD">
            <w:pPr>
              <w:pStyle w:val="TableText"/>
            </w:pPr>
            <w:r w:rsidRPr="009B043E">
              <w:t>2025</w:t>
            </w:r>
          </w:p>
        </w:tc>
        <w:tc>
          <w:tcPr>
            <w:tcW w:w="551" w:type="dxa"/>
            <w:tcBorders>
              <w:top w:val="nil"/>
              <w:left w:val="nil"/>
              <w:bottom w:val="single" w:sz="4" w:space="0" w:color="auto"/>
              <w:right w:val="single" w:sz="4" w:space="0" w:color="auto"/>
            </w:tcBorders>
            <w:noWrap/>
            <w:hideMark/>
          </w:tcPr>
          <w:p w14:paraId="743C5927" w14:textId="77777777" w:rsidR="00F62160" w:rsidRPr="009B043E" w:rsidRDefault="00F62160" w:rsidP="005F45AD">
            <w:pPr>
              <w:pStyle w:val="TableText"/>
            </w:pPr>
            <w:r w:rsidRPr="009B043E">
              <w:t>Jan</w:t>
            </w:r>
          </w:p>
        </w:tc>
        <w:tc>
          <w:tcPr>
            <w:tcW w:w="450" w:type="dxa"/>
            <w:tcBorders>
              <w:top w:val="nil"/>
              <w:left w:val="nil"/>
              <w:bottom w:val="single" w:sz="4" w:space="0" w:color="auto"/>
              <w:right w:val="single" w:sz="4" w:space="0" w:color="auto"/>
            </w:tcBorders>
            <w:noWrap/>
            <w:hideMark/>
          </w:tcPr>
          <w:p w14:paraId="4A3526DA" w14:textId="77777777" w:rsidR="00F62160" w:rsidRPr="009B043E" w:rsidRDefault="00F62160" w:rsidP="005F45AD">
            <w:pPr>
              <w:pStyle w:val="TableText"/>
            </w:pPr>
            <w:r w:rsidRPr="009B043E">
              <w:t>PI</w:t>
            </w:r>
          </w:p>
        </w:tc>
        <w:tc>
          <w:tcPr>
            <w:tcW w:w="540" w:type="dxa"/>
            <w:tcBorders>
              <w:top w:val="nil"/>
              <w:left w:val="nil"/>
              <w:bottom w:val="single" w:sz="4" w:space="0" w:color="auto"/>
              <w:right w:val="single" w:sz="4" w:space="0" w:color="auto"/>
            </w:tcBorders>
            <w:noWrap/>
            <w:hideMark/>
          </w:tcPr>
          <w:p w14:paraId="7420526F" w14:textId="77777777" w:rsidR="00F62160" w:rsidRPr="009B043E" w:rsidRDefault="00F62160" w:rsidP="005F45AD">
            <w:pPr>
              <w:pStyle w:val="TableText"/>
            </w:pPr>
            <w:r w:rsidRPr="009B043E">
              <w:t>100%</w:t>
            </w:r>
          </w:p>
        </w:tc>
        <w:tc>
          <w:tcPr>
            <w:tcW w:w="1080" w:type="dxa"/>
            <w:tcBorders>
              <w:top w:val="nil"/>
              <w:left w:val="nil"/>
              <w:bottom w:val="single" w:sz="4" w:space="0" w:color="auto"/>
              <w:right w:val="single" w:sz="4" w:space="0" w:color="auto"/>
            </w:tcBorders>
            <w:noWrap/>
            <w:hideMark/>
          </w:tcPr>
          <w:p w14:paraId="170752FB" w14:textId="77777777" w:rsidR="00F62160" w:rsidRPr="009B043E" w:rsidRDefault="00F62160" w:rsidP="005F45AD">
            <w:pPr>
              <w:pStyle w:val="TableText"/>
            </w:pPr>
            <w:r w:rsidRPr="009B043E">
              <w:t>$6,767</w:t>
            </w:r>
          </w:p>
        </w:tc>
        <w:tc>
          <w:tcPr>
            <w:tcW w:w="1075" w:type="dxa"/>
            <w:tcBorders>
              <w:top w:val="nil"/>
              <w:left w:val="nil"/>
              <w:bottom w:val="single" w:sz="4" w:space="0" w:color="auto"/>
              <w:right w:val="single" w:sz="4" w:space="0" w:color="auto"/>
            </w:tcBorders>
            <w:noWrap/>
            <w:hideMark/>
          </w:tcPr>
          <w:p w14:paraId="0F0714D1" w14:textId="77777777" w:rsidR="00F62160" w:rsidRPr="009B043E" w:rsidRDefault="00F62160" w:rsidP="005F45AD">
            <w:pPr>
              <w:pStyle w:val="TableText"/>
            </w:pPr>
            <w:r w:rsidRPr="009B043E">
              <w:t>$6,767</w:t>
            </w:r>
          </w:p>
        </w:tc>
      </w:tr>
      <w:tr w:rsidR="009B043E" w:rsidRPr="009B043E" w14:paraId="5EBE899A"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78B9FD17" w14:textId="77777777" w:rsidR="00F62160" w:rsidRPr="009B043E" w:rsidRDefault="00F62160" w:rsidP="005F45AD">
            <w:pPr>
              <w:pStyle w:val="TableText"/>
            </w:pPr>
            <w:r w:rsidRPr="009B043E">
              <w:t>37</w:t>
            </w:r>
          </w:p>
        </w:tc>
        <w:tc>
          <w:tcPr>
            <w:tcW w:w="3780" w:type="dxa"/>
            <w:tcBorders>
              <w:top w:val="nil"/>
              <w:left w:val="nil"/>
              <w:bottom w:val="single" w:sz="4" w:space="0" w:color="auto"/>
              <w:right w:val="single" w:sz="4" w:space="0" w:color="auto"/>
            </w:tcBorders>
            <w:hideMark/>
          </w:tcPr>
          <w:p w14:paraId="122F5917" w14:textId="77777777" w:rsidR="00F62160" w:rsidRPr="009B043E" w:rsidRDefault="00F62160" w:rsidP="005F45AD">
            <w:pPr>
              <w:pStyle w:val="TableText"/>
            </w:pPr>
            <w:r w:rsidRPr="009B043E">
              <w:t>Research and Technological Innovations in Automation, Robotics, and Intelligent Mining Systems for Transformative Improvements in Workplace Safety, Health, and Efficiencies</w:t>
            </w:r>
          </w:p>
        </w:tc>
        <w:tc>
          <w:tcPr>
            <w:tcW w:w="1800" w:type="dxa"/>
            <w:tcBorders>
              <w:top w:val="nil"/>
              <w:left w:val="nil"/>
              <w:bottom w:val="single" w:sz="4" w:space="0" w:color="auto"/>
              <w:right w:val="single" w:sz="4" w:space="0" w:color="auto"/>
            </w:tcBorders>
            <w:hideMark/>
          </w:tcPr>
          <w:p w14:paraId="3D7972E4" w14:textId="148E7DF9" w:rsidR="00F62160" w:rsidRPr="009B043E" w:rsidRDefault="009B043E" w:rsidP="005F45AD">
            <w:pPr>
              <w:pStyle w:val="TableText"/>
            </w:pPr>
            <w:proofErr w:type="spellStart"/>
            <w:r w:rsidRPr="009B043E">
              <w:t>Ctrs</w:t>
            </w:r>
            <w:proofErr w:type="spellEnd"/>
            <w:r w:rsidRPr="009B043E">
              <w:t xml:space="preserve"> For Disease Control </w:t>
            </w:r>
            <w:proofErr w:type="gramStart"/>
            <w:r w:rsidRPr="009B043E">
              <w:t>And</w:t>
            </w:r>
            <w:proofErr w:type="gramEnd"/>
            <w:r w:rsidRPr="009B043E">
              <w:t xml:space="preserve"> Prevention</w:t>
            </w:r>
          </w:p>
        </w:tc>
        <w:tc>
          <w:tcPr>
            <w:tcW w:w="529" w:type="dxa"/>
            <w:tcBorders>
              <w:top w:val="nil"/>
              <w:left w:val="nil"/>
              <w:bottom w:val="single" w:sz="4" w:space="0" w:color="auto"/>
              <w:right w:val="single" w:sz="4" w:space="0" w:color="auto"/>
            </w:tcBorders>
            <w:noWrap/>
            <w:hideMark/>
          </w:tcPr>
          <w:p w14:paraId="77395CC2" w14:textId="77777777" w:rsidR="00F62160" w:rsidRPr="009B043E" w:rsidRDefault="00F62160" w:rsidP="005F45AD">
            <w:pPr>
              <w:pStyle w:val="TableText"/>
            </w:pPr>
            <w:r w:rsidRPr="009B043E">
              <w:t>2025</w:t>
            </w:r>
          </w:p>
        </w:tc>
        <w:tc>
          <w:tcPr>
            <w:tcW w:w="551" w:type="dxa"/>
            <w:tcBorders>
              <w:top w:val="nil"/>
              <w:left w:val="nil"/>
              <w:bottom w:val="single" w:sz="4" w:space="0" w:color="auto"/>
              <w:right w:val="single" w:sz="4" w:space="0" w:color="auto"/>
            </w:tcBorders>
            <w:noWrap/>
            <w:hideMark/>
          </w:tcPr>
          <w:p w14:paraId="6EA866B3" w14:textId="77777777" w:rsidR="00F62160" w:rsidRPr="009B043E" w:rsidRDefault="00F62160" w:rsidP="005F45AD">
            <w:pPr>
              <w:pStyle w:val="TableText"/>
            </w:pPr>
            <w:r w:rsidRPr="009B043E">
              <w:t>Jul</w:t>
            </w:r>
          </w:p>
        </w:tc>
        <w:tc>
          <w:tcPr>
            <w:tcW w:w="450" w:type="dxa"/>
            <w:tcBorders>
              <w:top w:val="nil"/>
              <w:left w:val="nil"/>
              <w:bottom w:val="single" w:sz="4" w:space="0" w:color="auto"/>
              <w:right w:val="single" w:sz="4" w:space="0" w:color="auto"/>
            </w:tcBorders>
            <w:noWrap/>
            <w:hideMark/>
          </w:tcPr>
          <w:p w14:paraId="4D78D457" w14:textId="77777777" w:rsidR="00F62160" w:rsidRPr="009B043E" w:rsidRDefault="00F62160" w:rsidP="005F45AD">
            <w:pPr>
              <w:pStyle w:val="TableText"/>
            </w:pPr>
            <w:r w:rsidRPr="009B043E">
              <w:t>CPI</w:t>
            </w:r>
          </w:p>
        </w:tc>
        <w:tc>
          <w:tcPr>
            <w:tcW w:w="540" w:type="dxa"/>
            <w:tcBorders>
              <w:top w:val="nil"/>
              <w:left w:val="nil"/>
              <w:bottom w:val="single" w:sz="4" w:space="0" w:color="auto"/>
              <w:right w:val="single" w:sz="4" w:space="0" w:color="auto"/>
            </w:tcBorders>
            <w:noWrap/>
            <w:hideMark/>
          </w:tcPr>
          <w:p w14:paraId="2F76FC6D" w14:textId="77777777" w:rsidR="00F62160" w:rsidRPr="009B043E" w:rsidRDefault="00F62160" w:rsidP="005F45AD">
            <w:pPr>
              <w:pStyle w:val="TableText"/>
            </w:pPr>
            <w:r w:rsidRPr="009B043E">
              <w:t>10%</w:t>
            </w:r>
          </w:p>
        </w:tc>
        <w:tc>
          <w:tcPr>
            <w:tcW w:w="1080" w:type="dxa"/>
            <w:tcBorders>
              <w:top w:val="nil"/>
              <w:left w:val="nil"/>
              <w:bottom w:val="single" w:sz="4" w:space="0" w:color="auto"/>
              <w:right w:val="single" w:sz="4" w:space="0" w:color="auto"/>
            </w:tcBorders>
            <w:noWrap/>
            <w:hideMark/>
          </w:tcPr>
          <w:p w14:paraId="02BEADE1" w14:textId="77777777" w:rsidR="00F62160" w:rsidRPr="009B043E" w:rsidRDefault="00F62160" w:rsidP="005F45AD">
            <w:pPr>
              <w:pStyle w:val="TableText"/>
            </w:pPr>
            <w:r w:rsidRPr="009B043E">
              <w:t>$1,995,000</w:t>
            </w:r>
          </w:p>
        </w:tc>
        <w:tc>
          <w:tcPr>
            <w:tcW w:w="1075" w:type="dxa"/>
            <w:tcBorders>
              <w:top w:val="nil"/>
              <w:left w:val="nil"/>
              <w:bottom w:val="single" w:sz="4" w:space="0" w:color="auto"/>
              <w:right w:val="single" w:sz="4" w:space="0" w:color="auto"/>
            </w:tcBorders>
            <w:noWrap/>
            <w:hideMark/>
          </w:tcPr>
          <w:p w14:paraId="682140C4" w14:textId="77777777" w:rsidR="00F62160" w:rsidRPr="009B043E" w:rsidRDefault="00F62160" w:rsidP="005F45AD">
            <w:pPr>
              <w:pStyle w:val="TableText"/>
            </w:pPr>
            <w:r w:rsidRPr="009B043E">
              <w:t>$199,500</w:t>
            </w:r>
          </w:p>
        </w:tc>
      </w:tr>
      <w:tr w:rsidR="009B043E" w:rsidRPr="009B043E" w14:paraId="1C66BDDD"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4EB1C717" w14:textId="77777777" w:rsidR="00F62160" w:rsidRPr="009B043E" w:rsidRDefault="00F62160" w:rsidP="005F45AD">
            <w:pPr>
              <w:pStyle w:val="TableText"/>
            </w:pPr>
            <w:r w:rsidRPr="009B043E">
              <w:t>38</w:t>
            </w:r>
          </w:p>
        </w:tc>
        <w:tc>
          <w:tcPr>
            <w:tcW w:w="3780" w:type="dxa"/>
            <w:tcBorders>
              <w:top w:val="nil"/>
              <w:left w:val="nil"/>
              <w:bottom w:val="single" w:sz="4" w:space="0" w:color="auto"/>
              <w:right w:val="single" w:sz="4" w:space="0" w:color="auto"/>
            </w:tcBorders>
            <w:hideMark/>
          </w:tcPr>
          <w:p w14:paraId="152F97A6" w14:textId="77777777" w:rsidR="00F62160" w:rsidRPr="009B043E" w:rsidRDefault="00F62160" w:rsidP="005F45AD">
            <w:pPr>
              <w:pStyle w:val="TableText"/>
            </w:pPr>
            <w:r w:rsidRPr="009B043E">
              <w:t>Research and Technological Innovations in Automation, Robotics, and Intelligent Mining Systems for Transformative Improvements in Workplace Safety, Health, and Efficiencies</w:t>
            </w:r>
          </w:p>
        </w:tc>
        <w:tc>
          <w:tcPr>
            <w:tcW w:w="1800" w:type="dxa"/>
            <w:tcBorders>
              <w:top w:val="nil"/>
              <w:left w:val="nil"/>
              <w:bottom w:val="single" w:sz="4" w:space="0" w:color="auto"/>
              <w:right w:val="single" w:sz="4" w:space="0" w:color="auto"/>
            </w:tcBorders>
            <w:hideMark/>
          </w:tcPr>
          <w:p w14:paraId="5DD96A0F" w14:textId="054F77F6" w:rsidR="00F62160" w:rsidRPr="009B043E" w:rsidRDefault="009B043E" w:rsidP="005F45AD">
            <w:pPr>
              <w:pStyle w:val="TableText"/>
            </w:pPr>
            <w:proofErr w:type="spellStart"/>
            <w:r w:rsidRPr="009B043E">
              <w:t>Ctrs</w:t>
            </w:r>
            <w:proofErr w:type="spellEnd"/>
            <w:r w:rsidRPr="009B043E">
              <w:t xml:space="preserve"> For Disease Control </w:t>
            </w:r>
            <w:proofErr w:type="gramStart"/>
            <w:r w:rsidRPr="009B043E">
              <w:t>And</w:t>
            </w:r>
            <w:proofErr w:type="gramEnd"/>
            <w:r w:rsidRPr="009B043E">
              <w:t xml:space="preserve"> Prevention</w:t>
            </w:r>
          </w:p>
        </w:tc>
        <w:tc>
          <w:tcPr>
            <w:tcW w:w="529" w:type="dxa"/>
            <w:tcBorders>
              <w:top w:val="nil"/>
              <w:left w:val="nil"/>
              <w:bottom w:val="single" w:sz="4" w:space="0" w:color="auto"/>
              <w:right w:val="single" w:sz="4" w:space="0" w:color="auto"/>
            </w:tcBorders>
            <w:noWrap/>
            <w:hideMark/>
          </w:tcPr>
          <w:p w14:paraId="78C6A879" w14:textId="77777777" w:rsidR="00F62160" w:rsidRPr="009B043E" w:rsidRDefault="00F62160" w:rsidP="005F45AD">
            <w:pPr>
              <w:pStyle w:val="TableText"/>
            </w:pPr>
            <w:r w:rsidRPr="009B043E">
              <w:t>2025</w:t>
            </w:r>
          </w:p>
        </w:tc>
        <w:tc>
          <w:tcPr>
            <w:tcW w:w="551" w:type="dxa"/>
            <w:tcBorders>
              <w:top w:val="nil"/>
              <w:left w:val="nil"/>
              <w:bottom w:val="single" w:sz="4" w:space="0" w:color="auto"/>
              <w:right w:val="single" w:sz="4" w:space="0" w:color="auto"/>
            </w:tcBorders>
            <w:noWrap/>
            <w:hideMark/>
          </w:tcPr>
          <w:p w14:paraId="783A20CA" w14:textId="77777777" w:rsidR="00F62160" w:rsidRPr="009B043E" w:rsidRDefault="00F62160" w:rsidP="005F45AD">
            <w:pPr>
              <w:pStyle w:val="TableText"/>
            </w:pPr>
            <w:r w:rsidRPr="009B043E">
              <w:t>Jul</w:t>
            </w:r>
          </w:p>
        </w:tc>
        <w:tc>
          <w:tcPr>
            <w:tcW w:w="450" w:type="dxa"/>
            <w:tcBorders>
              <w:top w:val="nil"/>
              <w:left w:val="nil"/>
              <w:bottom w:val="single" w:sz="4" w:space="0" w:color="auto"/>
              <w:right w:val="single" w:sz="4" w:space="0" w:color="auto"/>
            </w:tcBorders>
            <w:noWrap/>
            <w:hideMark/>
          </w:tcPr>
          <w:p w14:paraId="6908E8BB" w14:textId="77777777" w:rsidR="00F62160" w:rsidRPr="009B043E" w:rsidRDefault="00F62160" w:rsidP="005F45AD">
            <w:pPr>
              <w:pStyle w:val="TableText"/>
            </w:pPr>
            <w:r w:rsidRPr="009B043E">
              <w:t>CPI</w:t>
            </w:r>
          </w:p>
        </w:tc>
        <w:tc>
          <w:tcPr>
            <w:tcW w:w="540" w:type="dxa"/>
            <w:tcBorders>
              <w:top w:val="nil"/>
              <w:left w:val="nil"/>
              <w:bottom w:val="single" w:sz="4" w:space="0" w:color="auto"/>
              <w:right w:val="single" w:sz="4" w:space="0" w:color="auto"/>
            </w:tcBorders>
            <w:noWrap/>
            <w:hideMark/>
          </w:tcPr>
          <w:p w14:paraId="15D537CF" w14:textId="77777777" w:rsidR="00F62160" w:rsidRPr="009B043E" w:rsidRDefault="00F62160" w:rsidP="005F45AD">
            <w:pPr>
              <w:pStyle w:val="TableText"/>
            </w:pPr>
            <w:r w:rsidRPr="009B043E">
              <w:t>10%</w:t>
            </w:r>
          </w:p>
        </w:tc>
        <w:tc>
          <w:tcPr>
            <w:tcW w:w="1080" w:type="dxa"/>
            <w:tcBorders>
              <w:top w:val="nil"/>
              <w:left w:val="nil"/>
              <w:bottom w:val="single" w:sz="4" w:space="0" w:color="auto"/>
              <w:right w:val="single" w:sz="4" w:space="0" w:color="auto"/>
            </w:tcBorders>
            <w:noWrap/>
            <w:hideMark/>
          </w:tcPr>
          <w:p w14:paraId="2FCACCED" w14:textId="77777777" w:rsidR="00F62160" w:rsidRPr="009B043E" w:rsidRDefault="00F62160" w:rsidP="005F45AD">
            <w:pPr>
              <w:pStyle w:val="TableText"/>
            </w:pPr>
            <w:r w:rsidRPr="009B043E">
              <w:t>$5,000</w:t>
            </w:r>
          </w:p>
        </w:tc>
        <w:tc>
          <w:tcPr>
            <w:tcW w:w="1075" w:type="dxa"/>
            <w:tcBorders>
              <w:top w:val="nil"/>
              <w:left w:val="nil"/>
              <w:bottom w:val="single" w:sz="4" w:space="0" w:color="auto"/>
              <w:right w:val="single" w:sz="4" w:space="0" w:color="auto"/>
            </w:tcBorders>
            <w:noWrap/>
            <w:hideMark/>
          </w:tcPr>
          <w:p w14:paraId="122479F1" w14:textId="77777777" w:rsidR="00F62160" w:rsidRPr="009B043E" w:rsidRDefault="00F62160" w:rsidP="005F45AD">
            <w:pPr>
              <w:pStyle w:val="TableText"/>
            </w:pPr>
            <w:r w:rsidRPr="009B043E">
              <w:t>$500</w:t>
            </w:r>
          </w:p>
        </w:tc>
      </w:tr>
      <w:tr w:rsidR="001B792F" w:rsidRPr="009B043E" w14:paraId="00863386" w14:textId="77777777" w:rsidTr="0025335E">
        <w:trPr>
          <w:trHeight w:val="288"/>
        </w:trPr>
        <w:tc>
          <w:tcPr>
            <w:tcW w:w="265" w:type="dxa"/>
            <w:tcBorders>
              <w:top w:val="nil"/>
              <w:left w:val="single" w:sz="4" w:space="0" w:color="auto"/>
              <w:bottom w:val="single" w:sz="4" w:space="0" w:color="auto"/>
              <w:right w:val="single" w:sz="4" w:space="0" w:color="auto"/>
            </w:tcBorders>
            <w:noWrap/>
          </w:tcPr>
          <w:p w14:paraId="57D2ECBD" w14:textId="12DEA941" w:rsidR="001B792F" w:rsidRPr="009B043E" w:rsidRDefault="001B792F" w:rsidP="001B792F">
            <w:pPr>
              <w:pStyle w:val="TableText"/>
            </w:pPr>
            <w:r>
              <w:t>39</w:t>
            </w:r>
          </w:p>
        </w:tc>
        <w:tc>
          <w:tcPr>
            <w:tcW w:w="3780" w:type="dxa"/>
            <w:tcBorders>
              <w:top w:val="nil"/>
              <w:left w:val="nil"/>
              <w:bottom w:val="single" w:sz="4" w:space="0" w:color="auto"/>
              <w:right w:val="single" w:sz="4" w:space="0" w:color="auto"/>
            </w:tcBorders>
          </w:tcPr>
          <w:p w14:paraId="51D0EB45" w14:textId="2B61BF81" w:rsidR="001B792F" w:rsidRPr="009B043E" w:rsidRDefault="001B792F" w:rsidP="001B792F">
            <w:pPr>
              <w:pStyle w:val="TableText"/>
            </w:pPr>
            <w:r w:rsidRPr="009B043E">
              <w:t>Q-Net Security Ring Oscillator Jitter Characterization</w:t>
            </w:r>
            <w:r>
              <w:t xml:space="preserve"> (Phase 2)</w:t>
            </w:r>
          </w:p>
        </w:tc>
        <w:tc>
          <w:tcPr>
            <w:tcW w:w="1800" w:type="dxa"/>
            <w:tcBorders>
              <w:top w:val="nil"/>
              <w:left w:val="nil"/>
              <w:bottom w:val="single" w:sz="4" w:space="0" w:color="auto"/>
              <w:right w:val="single" w:sz="4" w:space="0" w:color="auto"/>
            </w:tcBorders>
          </w:tcPr>
          <w:p w14:paraId="56DEA363" w14:textId="3E3A4B5A" w:rsidR="001B792F" w:rsidRPr="009B043E" w:rsidRDefault="001B792F" w:rsidP="001B792F">
            <w:pPr>
              <w:pStyle w:val="TableText"/>
            </w:pPr>
            <w:r w:rsidRPr="009B043E">
              <w:t>Q-Net Security</w:t>
            </w:r>
          </w:p>
        </w:tc>
        <w:tc>
          <w:tcPr>
            <w:tcW w:w="529" w:type="dxa"/>
            <w:tcBorders>
              <w:top w:val="nil"/>
              <w:left w:val="nil"/>
              <w:bottom w:val="single" w:sz="4" w:space="0" w:color="auto"/>
              <w:right w:val="single" w:sz="4" w:space="0" w:color="auto"/>
            </w:tcBorders>
            <w:noWrap/>
          </w:tcPr>
          <w:p w14:paraId="362EE754" w14:textId="5D698BB8" w:rsidR="001B792F" w:rsidRPr="009B043E" w:rsidRDefault="001B792F" w:rsidP="001B792F">
            <w:pPr>
              <w:pStyle w:val="TableText"/>
            </w:pPr>
            <w:r w:rsidRPr="009B043E">
              <w:t>2025</w:t>
            </w:r>
          </w:p>
        </w:tc>
        <w:tc>
          <w:tcPr>
            <w:tcW w:w="551" w:type="dxa"/>
            <w:tcBorders>
              <w:top w:val="nil"/>
              <w:left w:val="nil"/>
              <w:bottom w:val="single" w:sz="4" w:space="0" w:color="auto"/>
              <w:right w:val="single" w:sz="4" w:space="0" w:color="auto"/>
            </w:tcBorders>
            <w:noWrap/>
          </w:tcPr>
          <w:p w14:paraId="406D5D9A" w14:textId="0F4CB432" w:rsidR="001B792F" w:rsidRPr="009B043E" w:rsidRDefault="001B792F" w:rsidP="001B792F">
            <w:pPr>
              <w:pStyle w:val="TableText"/>
            </w:pPr>
            <w:r>
              <w:t>Aug</w:t>
            </w:r>
          </w:p>
        </w:tc>
        <w:tc>
          <w:tcPr>
            <w:tcW w:w="450" w:type="dxa"/>
            <w:tcBorders>
              <w:top w:val="nil"/>
              <w:left w:val="nil"/>
              <w:bottom w:val="single" w:sz="4" w:space="0" w:color="auto"/>
              <w:right w:val="single" w:sz="4" w:space="0" w:color="auto"/>
            </w:tcBorders>
            <w:noWrap/>
          </w:tcPr>
          <w:p w14:paraId="3EACBFDA" w14:textId="714FEAC3" w:rsidR="001B792F" w:rsidRPr="009B043E" w:rsidRDefault="001B792F" w:rsidP="001B792F">
            <w:pPr>
              <w:pStyle w:val="TableText"/>
            </w:pPr>
            <w:r w:rsidRPr="009B043E">
              <w:t>PI</w:t>
            </w:r>
          </w:p>
        </w:tc>
        <w:tc>
          <w:tcPr>
            <w:tcW w:w="540" w:type="dxa"/>
            <w:tcBorders>
              <w:top w:val="nil"/>
              <w:left w:val="nil"/>
              <w:bottom w:val="single" w:sz="4" w:space="0" w:color="auto"/>
              <w:right w:val="single" w:sz="4" w:space="0" w:color="auto"/>
            </w:tcBorders>
            <w:noWrap/>
          </w:tcPr>
          <w:p w14:paraId="0448DF0C" w14:textId="21EE24B7" w:rsidR="001B792F" w:rsidRPr="009B043E" w:rsidRDefault="001B792F" w:rsidP="001B792F">
            <w:pPr>
              <w:pStyle w:val="TableText"/>
            </w:pPr>
            <w:r w:rsidRPr="009B043E">
              <w:t>100%</w:t>
            </w:r>
          </w:p>
        </w:tc>
        <w:tc>
          <w:tcPr>
            <w:tcW w:w="1080" w:type="dxa"/>
            <w:tcBorders>
              <w:top w:val="nil"/>
              <w:left w:val="nil"/>
              <w:bottom w:val="single" w:sz="4" w:space="0" w:color="auto"/>
              <w:right w:val="single" w:sz="4" w:space="0" w:color="auto"/>
            </w:tcBorders>
            <w:noWrap/>
          </w:tcPr>
          <w:p w14:paraId="7AA18275" w14:textId="2E0654D4" w:rsidR="001B792F" w:rsidRPr="009B043E" w:rsidRDefault="001B792F" w:rsidP="001B792F">
            <w:pPr>
              <w:pStyle w:val="TableText"/>
            </w:pPr>
            <w:r w:rsidRPr="009B043E">
              <w:t>$</w:t>
            </w:r>
            <w:r w:rsidR="009C6BCB" w:rsidRPr="009C6BCB">
              <w:t>17,696</w:t>
            </w:r>
          </w:p>
        </w:tc>
        <w:tc>
          <w:tcPr>
            <w:tcW w:w="1075" w:type="dxa"/>
            <w:tcBorders>
              <w:top w:val="nil"/>
              <w:left w:val="nil"/>
              <w:bottom w:val="single" w:sz="4" w:space="0" w:color="auto"/>
              <w:right w:val="single" w:sz="4" w:space="0" w:color="auto"/>
            </w:tcBorders>
            <w:noWrap/>
          </w:tcPr>
          <w:p w14:paraId="2116BE10" w14:textId="4D4B7F5A" w:rsidR="001B792F" w:rsidRPr="009B043E" w:rsidRDefault="001B792F" w:rsidP="001B792F">
            <w:pPr>
              <w:pStyle w:val="TableText"/>
            </w:pPr>
            <w:r w:rsidRPr="009B043E">
              <w:t>$</w:t>
            </w:r>
            <w:r w:rsidR="009C6BCB" w:rsidRPr="009C6BCB">
              <w:t>17,696</w:t>
            </w:r>
          </w:p>
        </w:tc>
      </w:tr>
      <w:tr w:rsidR="001B792F" w:rsidRPr="009B043E" w14:paraId="6ED5A7FB"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2C8E7A50" w14:textId="6EF37A23" w:rsidR="001B792F" w:rsidRPr="009B043E" w:rsidRDefault="001B792F" w:rsidP="001B792F">
            <w:pPr>
              <w:pStyle w:val="TableText"/>
            </w:pPr>
          </w:p>
        </w:tc>
        <w:tc>
          <w:tcPr>
            <w:tcW w:w="5580" w:type="dxa"/>
            <w:gridSpan w:val="2"/>
            <w:vMerge w:val="restart"/>
            <w:tcBorders>
              <w:top w:val="single" w:sz="4" w:space="0" w:color="auto"/>
              <w:left w:val="single" w:sz="4" w:space="0" w:color="auto"/>
              <w:bottom w:val="single" w:sz="4" w:space="0" w:color="auto"/>
              <w:right w:val="single" w:sz="4" w:space="0" w:color="auto"/>
            </w:tcBorders>
            <w:hideMark/>
          </w:tcPr>
          <w:p w14:paraId="70F71D49" w14:textId="76AB70B1" w:rsidR="001B792F" w:rsidRPr="009B043E" w:rsidRDefault="001B792F" w:rsidP="001B792F">
            <w:pPr>
              <w:pStyle w:val="TableText"/>
            </w:pPr>
            <w:r w:rsidRPr="009B043E">
              <w:t> </w:t>
            </w:r>
          </w:p>
        </w:tc>
        <w:tc>
          <w:tcPr>
            <w:tcW w:w="2070" w:type="dxa"/>
            <w:gridSpan w:val="4"/>
            <w:vMerge w:val="restart"/>
            <w:tcBorders>
              <w:top w:val="single" w:sz="4" w:space="0" w:color="auto"/>
              <w:left w:val="single" w:sz="4" w:space="0" w:color="auto"/>
              <w:bottom w:val="single" w:sz="4" w:space="0" w:color="auto"/>
              <w:right w:val="single" w:sz="4" w:space="0" w:color="auto"/>
            </w:tcBorders>
            <w:noWrap/>
            <w:hideMark/>
          </w:tcPr>
          <w:p w14:paraId="532B6BA2" w14:textId="77777777" w:rsidR="001B792F" w:rsidRPr="009B043E" w:rsidRDefault="001B792F" w:rsidP="001B792F">
            <w:pPr>
              <w:pStyle w:val="TableText"/>
              <w:rPr>
                <w:b/>
              </w:rPr>
            </w:pPr>
            <w:r w:rsidRPr="009B043E">
              <w:rPr>
                <w:b/>
              </w:rPr>
              <w:t>Totals:</w:t>
            </w:r>
          </w:p>
        </w:tc>
        <w:tc>
          <w:tcPr>
            <w:tcW w:w="1080" w:type="dxa"/>
            <w:tcBorders>
              <w:top w:val="nil"/>
              <w:left w:val="nil"/>
              <w:bottom w:val="single" w:sz="4" w:space="0" w:color="auto"/>
              <w:right w:val="single" w:sz="4" w:space="0" w:color="auto"/>
            </w:tcBorders>
            <w:noWrap/>
            <w:hideMark/>
          </w:tcPr>
          <w:p w14:paraId="43CD1844" w14:textId="50B294AC" w:rsidR="001B792F" w:rsidRPr="009B043E" w:rsidRDefault="001B792F" w:rsidP="001B792F">
            <w:pPr>
              <w:pStyle w:val="TableText"/>
              <w:rPr>
                <w:b/>
              </w:rPr>
            </w:pPr>
            <w:r w:rsidRPr="009B043E">
              <w:rPr>
                <w:b/>
              </w:rPr>
              <w:t>Awarded</w:t>
            </w:r>
          </w:p>
        </w:tc>
        <w:tc>
          <w:tcPr>
            <w:tcW w:w="1075" w:type="dxa"/>
            <w:tcBorders>
              <w:top w:val="nil"/>
              <w:left w:val="nil"/>
              <w:bottom w:val="single" w:sz="4" w:space="0" w:color="auto"/>
              <w:right w:val="single" w:sz="4" w:space="0" w:color="auto"/>
            </w:tcBorders>
            <w:noWrap/>
            <w:hideMark/>
          </w:tcPr>
          <w:p w14:paraId="2E28D08E" w14:textId="54166D6B" w:rsidR="001B792F" w:rsidRPr="009B043E" w:rsidRDefault="001B792F" w:rsidP="001B792F">
            <w:pPr>
              <w:pStyle w:val="TableText"/>
              <w:rPr>
                <w:b/>
              </w:rPr>
            </w:pPr>
            <w:r w:rsidRPr="009B043E">
              <w:rPr>
                <w:b/>
              </w:rPr>
              <w:t>My Share</w:t>
            </w:r>
          </w:p>
        </w:tc>
      </w:tr>
      <w:tr w:rsidR="001B792F" w:rsidRPr="009B043E" w14:paraId="1444586E" w14:textId="77777777" w:rsidTr="0025335E">
        <w:trPr>
          <w:trHeight w:val="288"/>
        </w:trPr>
        <w:tc>
          <w:tcPr>
            <w:tcW w:w="265" w:type="dxa"/>
            <w:tcBorders>
              <w:top w:val="nil"/>
              <w:left w:val="single" w:sz="4" w:space="0" w:color="auto"/>
              <w:bottom w:val="single" w:sz="4" w:space="0" w:color="auto"/>
              <w:right w:val="single" w:sz="4" w:space="0" w:color="auto"/>
            </w:tcBorders>
            <w:noWrap/>
            <w:hideMark/>
          </w:tcPr>
          <w:p w14:paraId="159A4491" w14:textId="0DA1786B" w:rsidR="001B792F" w:rsidRPr="009B043E" w:rsidRDefault="001B792F" w:rsidP="001B792F">
            <w:pPr>
              <w:pStyle w:val="TableText"/>
            </w:pPr>
          </w:p>
        </w:tc>
        <w:tc>
          <w:tcPr>
            <w:tcW w:w="5580" w:type="dxa"/>
            <w:gridSpan w:val="2"/>
            <w:vMerge/>
            <w:tcBorders>
              <w:top w:val="nil"/>
              <w:left w:val="single" w:sz="4" w:space="0" w:color="auto"/>
              <w:bottom w:val="single" w:sz="4" w:space="0" w:color="auto"/>
              <w:right w:val="single" w:sz="4" w:space="0" w:color="auto"/>
            </w:tcBorders>
            <w:hideMark/>
          </w:tcPr>
          <w:p w14:paraId="5A45363B" w14:textId="77777777" w:rsidR="001B792F" w:rsidRPr="009B043E" w:rsidRDefault="001B792F" w:rsidP="001B792F">
            <w:pPr>
              <w:pStyle w:val="TableText"/>
            </w:pPr>
          </w:p>
        </w:tc>
        <w:tc>
          <w:tcPr>
            <w:tcW w:w="2070" w:type="dxa"/>
            <w:gridSpan w:val="4"/>
            <w:vMerge/>
            <w:tcBorders>
              <w:top w:val="nil"/>
              <w:left w:val="single" w:sz="4" w:space="0" w:color="auto"/>
              <w:bottom w:val="single" w:sz="4" w:space="0" w:color="auto"/>
              <w:right w:val="single" w:sz="4" w:space="0" w:color="auto"/>
            </w:tcBorders>
            <w:hideMark/>
          </w:tcPr>
          <w:p w14:paraId="2C3E612F" w14:textId="77777777" w:rsidR="001B792F" w:rsidRPr="009B043E" w:rsidRDefault="001B792F" w:rsidP="001B792F">
            <w:pPr>
              <w:pStyle w:val="TableText"/>
              <w:rPr>
                <w:b/>
              </w:rPr>
            </w:pPr>
          </w:p>
        </w:tc>
        <w:tc>
          <w:tcPr>
            <w:tcW w:w="1080" w:type="dxa"/>
            <w:tcBorders>
              <w:top w:val="nil"/>
              <w:left w:val="nil"/>
              <w:bottom w:val="single" w:sz="4" w:space="0" w:color="auto"/>
              <w:right w:val="single" w:sz="4" w:space="0" w:color="auto"/>
            </w:tcBorders>
            <w:noWrap/>
            <w:hideMark/>
          </w:tcPr>
          <w:p w14:paraId="70230331" w14:textId="27137EC7" w:rsidR="001B792F" w:rsidRPr="009B043E" w:rsidRDefault="005D2D72" w:rsidP="005D2D72">
            <w:pPr>
              <w:pStyle w:val="TableText"/>
              <w:rPr>
                <w:b/>
              </w:rPr>
            </w:pPr>
            <w:r>
              <w:rPr>
                <w:b/>
              </w:rPr>
              <w:fldChar w:fldCharType="begin"/>
            </w:r>
            <w:r>
              <w:rPr>
                <w:b/>
              </w:rPr>
              <w:instrText xml:space="preserve"> =SUM(ABOVE) \# "$#,###,##0" </w:instrText>
            </w:r>
            <w:r>
              <w:rPr>
                <w:b/>
              </w:rPr>
              <w:fldChar w:fldCharType="separate"/>
            </w:r>
            <w:r w:rsidR="00DC6BA8">
              <w:rPr>
                <w:b/>
                <w:noProof/>
              </w:rPr>
              <w:t>$8,468,525</w:t>
            </w:r>
            <w:r>
              <w:rPr>
                <w:b/>
              </w:rPr>
              <w:fldChar w:fldCharType="end"/>
            </w:r>
          </w:p>
        </w:tc>
        <w:tc>
          <w:tcPr>
            <w:tcW w:w="1075" w:type="dxa"/>
            <w:tcBorders>
              <w:top w:val="nil"/>
              <w:left w:val="nil"/>
              <w:bottom w:val="single" w:sz="4" w:space="0" w:color="auto"/>
              <w:right w:val="single" w:sz="4" w:space="0" w:color="auto"/>
            </w:tcBorders>
            <w:noWrap/>
            <w:hideMark/>
          </w:tcPr>
          <w:p w14:paraId="0A3E54B5" w14:textId="6DDFF05B" w:rsidR="001B792F" w:rsidRPr="009B043E" w:rsidRDefault="005D2D72" w:rsidP="005D2D72">
            <w:pPr>
              <w:pStyle w:val="TableText"/>
              <w:rPr>
                <w:b/>
              </w:rPr>
            </w:pPr>
            <w:r>
              <w:rPr>
                <w:b/>
              </w:rPr>
              <w:fldChar w:fldCharType="begin"/>
            </w:r>
            <w:r>
              <w:rPr>
                <w:b/>
              </w:rPr>
              <w:instrText xml:space="preserve"> =SUM(ABOVE) \# "$#,###,##0" </w:instrText>
            </w:r>
            <w:r>
              <w:rPr>
                <w:b/>
              </w:rPr>
              <w:fldChar w:fldCharType="separate"/>
            </w:r>
            <w:r w:rsidR="005F7DE2">
              <w:rPr>
                <w:b/>
                <w:noProof/>
              </w:rPr>
              <w:t>$2,256,636</w:t>
            </w:r>
            <w:r>
              <w:rPr>
                <w:b/>
              </w:rPr>
              <w:fldChar w:fldCharType="end"/>
            </w:r>
          </w:p>
        </w:tc>
      </w:tr>
    </w:tbl>
    <w:p w14:paraId="03EC1264" w14:textId="77777777" w:rsidR="00A46F2A" w:rsidRPr="007A27B2" w:rsidRDefault="00A46F2A" w:rsidP="007A27B2"/>
    <w:p w14:paraId="74D850DB" w14:textId="693A6DDD" w:rsidR="0095767B" w:rsidRDefault="006F36CD">
      <w:pPr>
        <w:pStyle w:val="Heading1"/>
        <w:ind w:right="2"/>
      </w:pPr>
      <w:bookmarkStart w:id="17" w:name="_Toc229997918"/>
      <w:r>
        <w:lastRenderedPageBreak/>
        <w:t>Teaching</w:t>
      </w:r>
      <w:bookmarkEnd w:id="17"/>
      <w:r>
        <w:t xml:space="preserve"> </w:t>
      </w:r>
    </w:p>
    <w:p w14:paraId="6E967D46" w14:textId="7D6B3392" w:rsidR="00E7420C" w:rsidRDefault="006F36CD" w:rsidP="0052169D">
      <w:pPr>
        <w:pStyle w:val="Heading3"/>
        <w:tabs>
          <w:tab w:val="left" w:pos="8100"/>
        </w:tabs>
      </w:pPr>
      <w:r>
        <w:rPr>
          <w:rFonts w:ascii="Arial" w:eastAsia="Arial" w:hAnsi="Arial" w:cs="Arial"/>
        </w:rPr>
        <w:t xml:space="preserve"> </w:t>
      </w:r>
      <w:r>
        <w:t xml:space="preserve">Missouri S&amp;T </w:t>
      </w:r>
      <w:r w:rsidR="00633E74">
        <w:t xml:space="preserve">– Teaching </w:t>
      </w:r>
      <w:r w:rsidR="00633E74">
        <w:tab/>
      </w:r>
      <w:r>
        <w:t xml:space="preserve">06/2006 – Present </w:t>
      </w:r>
    </w:p>
    <w:p w14:paraId="48EEFA38" w14:textId="0C949F27" w:rsidR="00FF4220" w:rsidRPr="00FF4220" w:rsidRDefault="00223CA8" w:rsidP="00FF4220">
      <w:pPr>
        <w:pStyle w:val="Body"/>
        <w:numPr>
          <w:ilvl w:val="0"/>
          <w:numId w:val="31"/>
        </w:numPr>
        <w:rPr>
          <w:sz w:val="22"/>
          <w:szCs w:val="22"/>
        </w:rPr>
      </w:pPr>
      <w:r w:rsidRPr="00FF4220">
        <w:rPr>
          <w:sz w:val="22"/>
          <w:szCs w:val="22"/>
        </w:rPr>
        <w:t>Comp Eng / Elec Eng / Sys Eng</w:t>
      </w:r>
      <w:r w:rsidR="0052169D" w:rsidRPr="00FF4220">
        <w:rPr>
          <w:sz w:val="22"/>
          <w:szCs w:val="22"/>
        </w:rPr>
        <w:t xml:space="preserve"> 5430 – </w:t>
      </w:r>
      <w:r w:rsidR="0052169D" w:rsidRPr="00FF4220">
        <w:rPr>
          <w:sz w:val="22"/>
          <w:szCs w:val="22"/>
          <w:u w:val="single"/>
        </w:rPr>
        <w:t>Wireless Networks</w:t>
      </w:r>
      <w:r w:rsidR="0052169D" w:rsidRPr="00FF4220">
        <w:rPr>
          <w:sz w:val="22"/>
          <w:szCs w:val="22"/>
        </w:rPr>
        <w:t xml:space="preserve"> (</w:t>
      </w:r>
      <w:r w:rsidR="0052169D" w:rsidRPr="00FF4220">
        <w:rPr>
          <w:b/>
          <w:bCs/>
          <w:sz w:val="22"/>
          <w:szCs w:val="22"/>
        </w:rPr>
        <w:t>Graduate</w:t>
      </w:r>
      <w:r w:rsidR="00CB594C" w:rsidRPr="00FF4220">
        <w:rPr>
          <w:b/>
          <w:bCs/>
          <w:sz w:val="22"/>
          <w:szCs w:val="22"/>
        </w:rPr>
        <w:t>/Senior</w:t>
      </w:r>
      <w:r w:rsidR="0052169D" w:rsidRPr="00FF4220">
        <w:rPr>
          <w:sz w:val="22"/>
          <w:szCs w:val="22"/>
        </w:rPr>
        <w:t>)</w:t>
      </w:r>
    </w:p>
    <w:p w14:paraId="505EFDBE" w14:textId="6318C94A" w:rsidR="00FF4220" w:rsidRDefault="00FF4220" w:rsidP="00FF4220">
      <w:pPr>
        <w:pStyle w:val="Body"/>
        <w:numPr>
          <w:ilvl w:val="1"/>
          <w:numId w:val="31"/>
        </w:numPr>
        <w:rPr>
          <w:sz w:val="22"/>
          <w:szCs w:val="22"/>
        </w:rPr>
      </w:pPr>
      <w:r w:rsidRPr="00FF4220">
        <w:rPr>
          <w:sz w:val="22"/>
          <w:szCs w:val="22"/>
        </w:rPr>
        <w:t xml:space="preserve">Taught in: SP2006 – Fall 2025 (1/year) </w:t>
      </w:r>
    </w:p>
    <w:p w14:paraId="68C9F24A" w14:textId="77777777" w:rsidR="00FF4220" w:rsidRPr="00FF4220" w:rsidRDefault="00FF4220" w:rsidP="00FF4220">
      <w:pPr>
        <w:pStyle w:val="Body"/>
        <w:rPr>
          <w:sz w:val="22"/>
          <w:szCs w:val="22"/>
        </w:rPr>
      </w:pPr>
    </w:p>
    <w:p w14:paraId="6D5C1630" w14:textId="6D303AC2" w:rsidR="0052169D" w:rsidRDefault="00223CA8" w:rsidP="0052169D">
      <w:pPr>
        <w:pStyle w:val="Body"/>
        <w:numPr>
          <w:ilvl w:val="0"/>
          <w:numId w:val="31"/>
        </w:numPr>
        <w:rPr>
          <w:sz w:val="22"/>
          <w:szCs w:val="22"/>
        </w:rPr>
      </w:pPr>
      <w:r w:rsidRPr="00FF4220">
        <w:rPr>
          <w:sz w:val="22"/>
          <w:szCs w:val="22"/>
        </w:rPr>
        <w:t xml:space="preserve">Comp Eng </w:t>
      </w:r>
      <w:r w:rsidR="0052169D" w:rsidRPr="00FF4220">
        <w:rPr>
          <w:sz w:val="22"/>
          <w:szCs w:val="22"/>
        </w:rPr>
        <w:t xml:space="preserve">6320 – </w:t>
      </w:r>
      <w:r w:rsidR="0052169D" w:rsidRPr="00FF4220">
        <w:rPr>
          <w:sz w:val="22"/>
          <w:szCs w:val="22"/>
          <w:u w:val="single"/>
        </w:rPr>
        <w:t>Wireless Ad Hoc and Sensor Networks</w:t>
      </w:r>
      <w:r w:rsidR="0052169D" w:rsidRPr="00FF4220">
        <w:rPr>
          <w:sz w:val="22"/>
          <w:szCs w:val="22"/>
        </w:rPr>
        <w:t xml:space="preserve"> (</w:t>
      </w:r>
      <w:r w:rsidR="0052169D" w:rsidRPr="00FF4220">
        <w:rPr>
          <w:b/>
          <w:bCs/>
          <w:sz w:val="22"/>
          <w:szCs w:val="22"/>
        </w:rPr>
        <w:t>Graduate</w:t>
      </w:r>
      <w:r w:rsidR="0052169D" w:rsidRPr="00FF4220">
        <w:rPr>
          <w:sz w:val="22"/>
          <w:szCs w:val="22"/>
        </w:rPr>
        <w:t>)</w:t>
      </w:r>
    </w:p>
    <w:p w14:paraId="06DD2C3D" w14:textId="278B5C46" w:rsidR="00FF4220" w:rsidRDefault="00FF4220" w:rsidP="00FF4220">
      <w:pPr>
        <w:pStyle w:val="Body"/>
        <w:numPr>
          <w:ilvl w:val="1"/>
          <w:numId w:val="31"/>
        </w:numPr>
        <w:rPr>
          <w:sz w:val="22"/>
          <w:szCs w:val="22"/>
        </w:rPr>
      </w:pPr>
      <w:r w:rsidRPr="00FF4220">
        <w:rPr>
          <w:sz w:val="22"/>
          <w:szCs w:val="22"/>
        </w:rPr>
        <w:t>Taught in: FS2006-FS2014, SP2019, SP2023, SP2024, SP2025</w:t>
      </w:r>
    </w:p>
    <w:p w14:paraId="77697E12" w14:textId="77777777" w:rsidR="00FF4220" w:rsidRPr="00FF4220" w:rsidRDefault="00FF4220" w:rsidP="00FF4220">
      <w:pPr>
        <w:pStyle w:val="Body"/>
        <w:rPr>
          <w:sz w:val="22"/>
          <w:szCs w:val="22"/>
        </w:rPr>
      </w:pPr>
    </w:p>
    <w:p w14:paraId="00CC0EE6" w14:textId="4FBD4792" w:rsidR="0052169D" w:rsidRDefault="00223CA8" w:rsidP="0052169D">
      <w:pPr>
        <w:pStyle w:val="Body"/>
        <w:numPr>
          <w:ilvl w:val="0"/>
          <w:numId w:val="31"/>
        </w:numPr>
        <w:rPr>
          <w:sz w:val="22"/>
          <w:szCs w:val="22"/>
        </w:rPr>
      </w:pPr>
      <w:r w:rsidRPr="00FF4220">
        <w:rPr>
          <w:sz w:val="22"/>
          <w:szCs w:val="22"/>
        </w:rPr>
        <w:t xml:space="preserve">Comp Eng 5170 / Comp Sci 5205 </w:t>
      </w:r>
      <w:r w:rsidR="0052169D" w:rsidRPr="00FF4220">
        <w:rPr>
          <w:sz w:val="22"/>
          <w:szCs w:val="22"/>
        </w:rPr>
        <w:t xml:space="preserve">– </w:t>
      </w:r>
      <w:r w:rsidR="0052169D" w:rsidRPr="00FF4220">
        <w:rPr>
          <w:sz w:val="22"/>
          <w:szCs w:val="22"/>
          <w:u w:val="single"/>
        </w:rPr>
        <w:t>Real-Time Systems</w:t>
      </w:r>
      <w:r w:rsidR="0052169D" w:rsidRPr="00FF4220">
        <w:rPr>
          <w:sz w:val="22"/>
          <w:szCs w:val="22"/>
        </w:rPr>
        <w:t xml:space="preserve"> (</w:t>
      </w:r>
      <w:r w:rsidR="0052169D" w:rsidRPr="00FF4220">
        <w:rPr>
          <w:b/>
          <w:bCs/>
          <w:sz w:val="22"/>
          <w:szCs w:val="22"/>
        </w:rPr>
        <w:t>Graduat</w:t>
      </w:r>
      <w:r w:rsidR="00CB594C" w:rsidRPr="00FF4220">
        <w:rPr>
          <w:b/>
          <w:bCs/>
          <w:sz w:val="22"/>
          <w:szCs w:val="22"/>
        </w:rPr>
        <w:t>e/Senior</w:t>
      </w:r>
      <w:r w:rsidR="0052169D" w:rsidRPr="00FF4220">
        <w:rPr>
          <w:sz w:val="22"/>
          <w:szCs w:val="22"/>
        </w:rPr>
        <w:t>)</w:t>
      </w:r>
    </w:p>
    <w:p w14:paraId="31F69C51" w14:textId="347240F5" w:rsidR="00FF4220" w:rsidRDefault="00FF4220" w:rsidP="00FF4220">
      <w:pPr>
        <w:pStyle w:val="Body"/>
        <w:numPr>
          <w:ilvl w:val="1"/>
          <w:numId w:val="31"/>
        </w:numPr>
        <w:rPr>
          <w:sz w:val="22"/>
          <w:szCs w:val="22"/>
        </w:rPr>
      </w:pPr>
      <w:r w:rsidRPr="00FF4220">
        <w:rPr>
          <w:sz w:val="22"/>
          <w:szCs w:val="22"/>
        </w:rPr>
        <w:t>Taught in: SP2014, SP2015, SP2017, SP2019 – SP202</w:t>
      </w:r>
      <w:r w:rsidR="00854AC0">
        <w:rPr>
          <w:sz w:val="22"/>
          <w:szCs w:val="22"/>
        </w:rPr>
        <w:t>6</w:t>
      </w:r>
      <w:r w:rsidRPr="00FF4220">
        <w:rPr>
          <w:sz w:val="22"/>
          <w:szCs w:val="22"/>
        </w:rPr>
        <w:t xml:space="preserve"> (1/year)</w:t>
      </w:r>
    </w:p>
    <w:p w14:paraId="0246752D" w14:textId="77777777" w:rsidR="00FF4220" w:rsidRPr="00FF4220" w:rsidRDefault="00FF4220" w:rsidP="00FF4220">
      <w:pPr>
        <w:pStyle w:val="Body"/>
        <w:rPr>
          <w:sz w:val="22"/>
          <w:szCs w:val="22"/>
        </w:rPr>
      </w:pPr>
    </w:p>
    <w:p w14:paraId="367B466C" w14:textId="6F1CA9AB" w:rsidR="0052169D" w:rsidRDefault="00223CA8" w:rsidP="0052169D">
      <w:pPr>
        <w:pStyle w:val="Body"/>
        <w:numPr>
          <w:ilvl w:val="0"/>
          <w:numId w:val="31"/>
        </w:numPr>
        <w:rPr>
          <w:sz w:val="22"/>
          <w:szCs w:val="22"/>
        </w:rPr>
      </w:pPr>
      <w:r w:rsidRPr="00FF4220">
        <w:rPr>
          <w:sz w:val="22"/>
          <w:szCs w:val="22"/>
        </w:rPr>
        <w:t xml:space="preserve">Comp Eng 2100 </w:t>
      </w:r>
      <w:r w:rsidR="0052169D" w:rsidRPr="00FF4220">
        <w:rPr>
          <w:sz w:val="22"/>
          <w:szCs w:val="22"/>
        </w:rPr>
        <w:t xml:space="preserve">– </w:t>
      </w:r>
      <w:r w:rsidR="0052169D" w:rsidRPr="00FF4220">
        <w:rPr>
          <w:sz w:val="22"/>
          <w:szCs w:val="22"/>
          <w:u w:val="single"/>
        </w:rPr>
        <w:t>Introduction to Computer Engineering</w:t>
      </w:r>
      <w:r w:rsidR="0052169D" w:rsidRPr="00FF4220">
        <w:rPr>
          <w:sz w:val="22"/>
          <w:szCs w:val="22"/>
        </w:rPr>
        <w:t xml:space="preserve"> (</w:t>
      </w:r>
      <w:r w:rsidR="0052169D" w:rsidRPr="00FF4220">
        <w:rPr>
          <w:b/>
          <w:bCs/>
          <w:sz w:val="22"/>
          <w:szCs w:val="22"/>
        </w:rPr>
        <w:t>Undergraduate</w:t>
      </w:r>
      <w:r w:rsidR="0052169D" w:rsidRPr="00FF4220">
        <w:rPr>
          <w:sz w:val="22"/>
          <w:szCs w:val="22"/>
        </w:rPr>
        <w:t>)</w:t>
      </w:r>
    </w:p>
    <w:p w14:paraId="58BEE4CA" w14:textId="0AC3E0C1" w:rsidR="00FF4220" w:rsidRDefault="00FF4220" w:rsidP="00FF4220">
      <w:pPr>
        <w:pStyle w:val="Body"/>
        <w:numPr>
          <w:ilvl w:val="1"/>
          <w:numId w:val="31"/>
        </w:numPr>
        <w:rPr>
          <w:sz w:val="22"/>
          <w:szCs w:val="22"/>
        </w:rPr>
      </w:pPr>
      <w:r w:rsidRPr="00FF4220">
        <w:rPr>
          <w:sz w:val="22"/>
          <w:szCs w:val="22"/>
        </w:rPr>
        <w:t>Taught in: FS2009, FS2012, SP2021</w:t>
      </w:r>
    </w:p>
    <w:p w14:paraId="591DBD79" w14:textId="77777777" w:rsidR="00FF4220" w:rsidRPr="00FF4220" w:rsidRDefault="00FF4220" w:rsidP="00FF4220">
      <w:pPr>
        <w:pStyle w:val="Body"/>
        <w:rPr>
          <w:sz w:val="22"/>
          <w:szCs w:val="22"/>
        </w:rPr>
      </w:pPr>
    </w:p>
    <w:p w14:paraId="32496CB2" w14:textId="2F38A925" w:rsidR="0052169D" w:rsidRDefault="00223CA8" w:rsidP="0052169D">
      <w:pPr>
        <w:pStyle w:val="Body"/>
        <w:numPr>
          <w:ilvl w:val="0"/>
          <w:numId w:val="31"/>
        </w:numPr>
        <w:rPr>
          <w:sz w:val="22"/>
          <w:szCs w:val="22"/>
        </w:rPr>
      </w:pPr>
      <w:r w:rsidRPr="00FF4220">
        <w:rPr>
          <w:sz w:val="22"/>
          <w:szCs w:val="22"/>
        </w:rPr>
        <w:t xml:space="preserve">Comp Eng 3150 </w:t>
      </w:r>
      <w:r w:rsidR="0052169D" w:rsidRPr="00FF4220">
        <w:rPr>
          <w:sz w:val="22"/>
          <w:szCs w:val="22"/>
        </w:rPr>
        <w:t xml:space="preserve">– </w:t>
      </w:r>
      <w:r w:rsidR="0052169D" w:rsidRPr="00FF4220">
        <w:rPr>
          <w:sz w:val="22"/>
          <w:szCs w:val="22"/>
          <w:u w:val="single"/>
        </w:rPr>
        <w:t>Digital Systems Design</w:t>
      </w:r>
      <w:r w:rsidR="0052169D" w:rsidRPr="00FF4220">
        <w:rPr>
          <w:sz w:val="22"/>
          <w:szCs w:val="22"/>
        </w:rPr>
        <w:t xml:space="preserve"> (</w:t>
      </w:r>
      <w:r w:rsidR="0052169D" w:rsidRPr="00FF4220">
        <w:rPr>
          <w:b/>
          <w:bCs/>
          <w:sz w:val="22"/>
          <w:szCs w:val="22"/>
        </w:rPr>
        <w:t>Undergraduate</w:t>
      </w:r>
      <w:r w:rsidR="0052169D" w:rsidRPr="00FF4220">
        <w:rPr>
          <w:sz w:val="22"/>
          <w:szCs w:val="22"/>
        </w:rPr>
        <w:t>)</w:t>
      </w:r>
    </w:p>
    <w:p w14:paraId="17A2EDFD" w14:textId="58CCD461" w:rsidR="00FF4220" w:rsidRDefault="00FF4220" w:rsidP="00FF4220">
      <w:pPr>
        <w:pStyle w:val="Body"/>
        <w:numPr>
          <w:ilvl w:val="1"/>
          <w:numId w:val="31"/>
        </w:numPr>
        <w:rPr>
          <w:sz w:val="22"/>
          <w:szCs w:val="22"/>
        </w:rPr>
      </w:pPr>
      <w:r w:rsidRPr="00FF4220">
        <w:rPr>
          <w:sz w:val="22"/>
          <w:szCs w:val="22"/>
        </w:rPr>
        <w:t>Taught in: SP2010, SP2012, SP2013</w:t>
      </w:r>
    </w:p>
    <w:p w14:paraId="21F71CD8" w14:textId="77777777" w:rsidR="00FF4220" w:rsidRPr="00FF4220" w:rsidRDefault="00FF4220" w:rsidP="00FF4220">
      <w:pPr>
        <w:pStyle w:val="Body"/>
        <w:rPr>
          <w:sz w:val="22"/>
          <w:szCs w:val="22"/>
        </w:rPr>
      </w:pPr>
    </w:p>
    <w:p w14:paraId="45DBC786" w14:textId="28FDB53D" w:rsidR="0052169D" w:rsidRDefault="00223CA8" w:rsidP="0052169D">
      <w:pPr>
        <w:pStyle w:val="Body"/>
        <w:numPr>
          <w:ilvl w:val="0"/>
          <w:numId w:val="31"/>
        </w:numPr>
        <w:rPr>
          <w:sz w:val="22"/>
          <w:szCs w:val="22"/>
        </w:rPr>
      </w:pPr>
      <w:r w:rsidRPr="00FF4220">
        <w:rPr>
          <w:sz w:val="22"/>
          <w:szCs w:val="22"/>
        </w:rPr>
        <w:t xml:space="preserve">Comp Eng 5110 </w:t>
      </w:r>
      <w:r w:rsidR="0052169D" w:rsidRPr="00FF4220">
        <w:rPr>
          <w:sz w:val="22"/>
          <w:szCs w:val="22"/>
        </w:rPr>
        <w:t xml:space="preserve">– </w:t>
      </w:r>
      <w:r w:rsidR="0052169D" w:rsidRPr="00FF4220">
        <w:rPr>
          <w:sz w:val="22"/>
          <w:szCs w:val="22"/>
          <w:u w:val="single"/>
        </w:rPr>
        <w:t>Principles of Computer Architecture</w:t>
      </w:r>
      <w:r w:rsidR="0052169D" w:rsidRPr="00FF4220">
        <w:rPr>
          <w:sz w:val="22"/>
          <w:szCs w:val="22"/>
        </w:rPr>
        <w:t xml:space="preserve"> (</w:t>
      </w:r>
      <w:r w:rsidR="0052169D" w:rsidRPr="00FF4220">
        <w:rPr>
          <w:b/>
          <w:bCs/>
          <w:sz w:val="22"/>
          <w:szCs w:val="22"/>
        </w:rPr>
        <w:t>Graduate/</w:t>
      </w:r>
      <w:r w:rsidR="00FF4220" w:rsidRPr="00FF4220">
        <w:rPr>
          <w:b/>
          <w:bCs/>
          <w:sz w:val="22"/>
          <w:szCs w:val="22"/>
        </w:rPr>
        <w:t>Senior</w:t>
      </w:r>
      <w:r w:rsidR="0052169D" w:rsidRPr="00FF4220">
        <w:rPr>
          <w:sz w:val="22"/>
          <w:szCs w:val="22"/>
        </w:rPr>
        <w:t>)</w:t>
      </w:r>
    </w:p>
    <w:p w14:paraId="2986D317" w14:textId="155AB3EA" w:rsidR="00FF4220" w:rsidRDefault="00FF4220" w:rsidP="00FF4220">
      <w:pPr>
        <w:pStyle w:val="Body"/>
        <w:numPr>
          <w:ilvl w:val="1"/>
          <w:numId w:val="31"/>
        </w:numPr>
        <w:rPr>
          <w:sz w:val="22"/>
          <w:szCs w:val="22"/>
        </w:rPr>
      </w:pPr>
      <w:r w:rsidRPr="00FF4220">
        <w:rPr>
          <w:sz w:val="22"/>
          <w:szCs w:val="22"/>
        </w:rPr>
        <w:t>Taught in: SP2011</w:t>
      </w:r>
    </w:p>
    <w:p w14:paraId="5D7E5CB9" w14:textId="77777777" w:rsidR="00FF4220" w:rsidRPr="00FF4220" w:rsidRDefault="00FF4220" w:rsidP="00FF4220">
      <w:pPr>
        <w:pStyle w:val="Body"/>
        <w:rPr>
          <w:sz w:val="22"/>
          <w:szCs w:val="22"/>
        </w:rPr>
      </w:pPr>
    </w:p>
    <w:p w14:paraId="1B8237DF" w14:textId="3B4DBA4E" w:rsidR="0052169D" w:rsidRDefault="00223CA8" w:rsidP="0052169D">
      <w:pPr>
        <w:pStyle w:val="Body"/>
        <w:numPr>
          <w:ilvl w:val="0"/>
          <w:numId w:val="31"/>
        </w:numPr>
        <w:rPr>
          <w:sz w:val="22"/>
          <w:szCs w:val="22"/>
        </w:rPr>
      </w:pPr>
      <w:r w:rsidRPr="00FF4220">
        <w:rPr>
          <w:sz w:val="22"/>
          <w:szCs w:val="22"/>
        </w:rPr>
        <w:t xml:space="preserve">Comp Eng / Elec Eng 4096 </w:t>
      </w:r>
      <w:r w:rsidR="0052169D" w:rsidRPr="00FF4220">
        <w:rPr>
          <w:sz w:val="22"/>
          <w:szCs w:val="22"/>
        </w:rPr>
        <w:t xml:space="preserve">– </w:t>
      </w:r>
      <w:r w:rsidR="0052169D" w:rsidRPr="00FF4220">
        <w:rPr>
          <w:sz w:val="22"/>
          <w:szCs w:val="22"/>
          <w:u w:val="single"/>
        </w:rPr>
        <w:t>Senior Design I (</w:t>
      </w:r>
      <w:r w:rsidR="00FF4220" w:rsidRPr="00FF4220">
        <w:rPr>
          <w:sz w:val="22"/>
          <w:szCs w:val="22"/>
          <w:u w:val="single"/>
        </w:rPr>
        <w:t xml:space="preserve">Capstone </w:t>
      </w:r>
      <w:r w:rsidR="0052169D" w:rsidRPr="00FF4220">
        <w:rPr>
          <w:sz w:val="22"/>
          <w:szCs w:val="22"/>
          <w:u w:val="single"/>
        </w:rPr>
        <w:t>Lab)</w:t>
      </w:r>
      <w:r w:rsidR="0052169D" w:rsidRPr="00FF4220">
        <w:rPr>
          <w:sz w:val="22"/>
          <w:szCs w:val="22"/>
        </w:rPr>
        <w:t xml:space="preserve"> (</w:t>
      </w:r>
      <w:r w:rsidR="0052169D" w:rsidRPr="00FF4220">
        <w:rPr>
          <w:b/>
          <w:bCs/>
          <w:sz w:val="22"/>
          <w:szCs w:val="22"/>
        </w:rPr>
        <w:t>Undergraduate</w:t>
      </w:r>
      <w:r w:rsidR="0052169D" w:rsidRPr="00FF4220">
        <w:rPr>
          <w:sz w:val="22"/>
          <w:szCs w:val="22"/>
        </w:rPr>
        <w:t>)</w:t>
      </w:r>
    </w:p>
    <w:p w14:paraId="68168E72" w14:textId="510F2D8C" w:rsidR="00FF4220" w:rsidRPr="00223CA8" w:rsidRDefault="000A1D44" w:rsidP="00FF4220">
      <w:pPr>
        <w:pStyle w:val="Body"/>
        <w:numPr>
          <w:ilvl w:val="1"/>
          <w:numId w:val="31"/>
        </w:numPr>
        <w:rPr>
          <w:sz w:val="22"/>
          <w:szCs w:val="22"/>
        </w:rPr>
      </w:pPr>
      <w:r>
        <w:rPr>
          <w:sz w:val="22"/>
        </w:rPr>
        <w:t>Taught in: FS2012-FS2024 (1-2/year)</w:t>
      </w:r>
    </w:p>
    <w:p w14:paraId="1BD8BA3C" w14:textId="77777777" w:rsidR="00223CA8" w:rsidRPr="00FF4220" w:rsidRDefault="00223CA8" w:rsidP="00223CA8">
      <w:pPr>
        <w:pStyle w:val="Body"/>
        <w:rPr>
          <w:sz w:val="22"/>
          <w:szCs w:val="22"/>
        </w:rPr>
      </w:pPr>
    </w:p>
    <w:p w14:paraId="6DA637D5" w14:textId="513FCB98" w:rsidR="0052169D" w:rsidRDefault="00223CA8" w:rsidP="0052169D">
      <w:pPr>
        <w:pStyle w:val="Body"/>
        <w:numPr>
          <w:ilvl w:val="0"/>
          <w:numId w:val="31"/>
        </w:numPr>
        <w:rPr>
          <w:sz w:val="22"/>
          <w:szCs w:val="22"/>
        </w:rPr>
      </w:pPr>
      <w:r w:rsidRPr="00FF4220">
        <w:rPr>
          <w:sz w:val="22"/>
          <w:szCs w:val="22"/>
        </w:rPr>
        <w:t xml:space="preserve">Comp Eng / Elec Eng 4097 </w:t>
      </w:r>
      <w:r w:rsidR="0052169D" w:rsidRPr="00FF4220">
        <w:rPr>
          <w:sz w:val="22"/>
          <w:szCs w:val="22"/>
        </w:rPr>
        <w:t xml:space="preserve">– </w:t>
      </w:r>
      <w:r w:rsidR="0052169D" w:rsidRPr="00FF4220">
        <w:rPr>
          <w:sz w:val="22"/>
          <w:szCs w:val="22"/>
          <w:u w:val="single"/>
        </w:rPr>
        <w:t>Senior Design II (</w:t>
      </w:r>
      <w:r w:rsidR="00FF4220" w:rsidRPr="00FF4220">
        <w:rPr>
          <w:sz w:val="22"/>
          <w:szCs w:val="22"/>
          <w:u w:val="single"/>
        </w:rPr>
        <w:t>Capstone Lab</w:t>
      </w:r>
      <w:r w:rsidR="0052169D" w:rsidRPr="00FF4220">
        <w:rPr>
          <w:sz w:val="22"/>
          <w:szCs w:val="22"/>
          <w:u w:val="single"/>
        </w:rPr>
        <w:t>)</w:t>
      </w:r>
      <w:r w:rsidR="0052169D" w:rsidRPr="00FF4220">
        <w:rPr>
          <w:sz w:val="22"/>
          <w:szCs w:val="22"/>
        </w:rPr>
        <w:t xml:space="preserve"> (</w:t>
      </w:r>
      <w:r w:rsidR="0052169D" w:rsidRPr="00FF4220">
        <w:rPr>
          <w:b/>
          <w:bCs/>
          <w:sz w:val="22"/>
          <w:szCs w:val="22"/>
        </w:rPr>
        <w:t>Undergraduate</w:t>
      </w:r>
      <w:r w:rsidR="0052169D" w:rsidRPr="00FF4220">
        <w:rPr>
          <w:sz w:val="22"/>
          <w:szCs w:val="22"/>
        </w:rPr>
        <w:t>)</w:t>
      </w:r>
    </w:p>
    <w:p w14:paraId="3A045463" w14:textId="0B85F9C2" w:rsidR="00FF4220" w:rsidRPr="00FF4220" w:rsidRDefault="000A1D44" w:rsidP="00FF4220">
      <w:pPr>
        <w:pStyle w:val="Body"/>
        <w:numPr>
          <w:ilvl w:val="1"/>
          <w:numId w:val="31"/>
        </w:numPr>
        <w:rPr>
          <w:sz w:val="22"/>
          <w:szCs w:val="22"/>
        </w:rPr>
      </w:pPr>
      <w:r>
        <w:rPr>
          <w:sz w:val="22"/>
        </w:rPr>
        <w:t>Taught in: FS2012-FS2024 (1-2/year)</w:t>
      </w:r>
    </w:p>
    <w:p w14:paraId="56C97F70" w14:textId="1CB8CDB5" w:rsidR="0052169D" w:rsidRPr="00FF4220" w:rsidRDefault="0052169D" w:rsidP="00E7420C">
      <w:pPr>
        <w:spacing w:line="350" w:lineRule="auto"/>
        <w:ind w:left="360" w:right="-14"/>
        <w:rPr>
          <w:rFonts w:ascii="Arial" w:eastAsia="Arial" w:hAnsi="Arial" w:cs="Arial"/>
          <w:sz w:val="22"/>
          <w:szCs w:val="22"/>
        </w:rPr>
      </w:pPr>
    </w:p>
    <w:p w14:paraId="7D36155B" w14:textId="0B55CFD7" w:rsidR="0095767B" w:rsidRDefault="006F36CD" w:rsidP="00E40363">
      <w:pPr>
        <w:pStyle w:val="Heading2"/>
        <w:ind w:left="-5" w:right="0"/>
      </w:pPr>
      <w:bookmarkStart w:id="18" w:name="_Toc229997919"/>
      <w:r>
        <w:t xml:space="preserve">Overall Teaching Effectiveness Evaluation: </w:t>
      </w:r>
      <w:r w:rsidR="005D2D72" w:rsidRPr="005D2D72">
        <w:t>3.8 (Spring 2025)</w:t>
      </w:r>
      <w:bookmarkEnd w:id="18"/>
    </w:p>
    <w:p w14:paraId="1EDE508D" w14:textId="77777777" w:rsidR="0095767B" w:rsidRDefault="006F36CD">
      <w:pPr>
        <w:pBdr>
          <w:top w:val="single" w:sz="4" w:space="0" w:color="000000"/>
          <w:left w:val="single" w:sz="4" w:space="0" w:color="000000"/>
          <w:bottom w:val="single" w:sz="4" w:space="0" w:color="000000"/>
          <w:right w:val="single" w:sz="4" w:space="0" w:color="000000"/>
        </w:pBdr>
        <w:spacing w:line="259" w:lineRule="auto"/>
        <w:ind w:left="58"/>
        <w:jc w:val="center"/>
      </w:pPr>
      <w:r>
        <w:rPr>
          <w:b/>
        </w:rPr>
        <w:t xml:space="preserve"> </w:t>
      </w:r>
    </w:p>
    <w:p w14:paraId="51C4FAE0" w14:textId="5ABE482E" w:rsidR="0095767B" w:rsidRDefault="006F36CD">
      <w:pPr>
        <w:pBdr>
          <w:top w:val="single" w:sz="4" w:space="0" w:color="000000"/>
          <w:left w:val="single" w:sz="4" w:space="0" w:color="000000"/>
          <w:bottom w:val="single" w:sz="4" w:space="0" w:color="000000"/>
          <w:right w:val="single" w:sz="4" w:space="0" w:color="000000"/>
        </w:pBdr>
        <w:spacing w:line="259" w:lineRule="auto"/>
        <w:ind w:left="58"/>
        <w:jc w:val="center"/>
      </w:pPr>
      <w:r>
        <w:rPr>
          <w:b/>
        </w:rPr>
        <w:t>Current Average of Teaching Effectiveness = 3.</w:t>
      </w:r>
      <w:r w:rsidR="00B82221">
        <w:rPr>
          <w:b/>
        </w:rPr>
        <w:t>8 (Spring 2025)</w:t>
      </w:r>
    </w:p>
    <w:p w14:paraId="0CD9526C" w14:textId="77777777" w:rsidR="0095767B" w:rsidRDefault="006F36CD">
      <w:pPr>
        <w:pBdr>
          <w:top w:val="single" w:sz="4" w:space="0" w:color="000000"/>
          <w:left w:val="single" w:sz="4" w:space="0" w:color="000000"/>
          <w:bottom w:val="single" w:sz="4" w:space="0" w:color="000000"/>
          <w:right w:val="single" w:sz="4" w:space="0" w:color="000000"/>
        </w:pBdr>
        <w:spacing w:line="259" w:lineRule="auto"/>
        <w:ind w:left="58"/>
        <w:jc w:val="center"/>
      </w:pPr>
      <w:r>
        <w:rPr>
          <w:b/>
        </w:rPr>
        <w:t xml:space="preserve"> </w:t>
      </w:r>
    </w:p>
    <w:p w14:paraId="083BB40F" w14:textId="107AD078" w:rsidR="0095767B" w:rsidRDefault="0095767B">
      <w:pPr>
        <w:spacing w:line="259" w:lineRule="auto"/>
        <w:rPr>
          <w:sz w:val="22"/>
        </w:rPr>
      </w:pPr>
    </w:p>
    <w:p w14:paraId="5D97B6E4" w14:textId="571BB499" w:rsidR="00050C9D" w:rsidRPr="00050C9D" w:rsidRDefault="00050C9D" w:rsidP="00050C9D">
      <w:pPr>
        <w:pStyle w:val="BodyText"/>
      </w:pPr>
      <w:r>
        <w:t>Sustained course redesign and active learning methods have translated into measurable improvements in teaching effectiveness. My overall average teaching effectiveness for the last five years is 3.6, with a clear upward trend in recent semesters (Figure 1). The CET scores for the Real-Time Systems course improved over the years from 2.6–3.0 in 2016–2018 to 3.83–3.87 in Spring 2025 (Figure 2). Wireless Networks has consistently scored between 3.8 and 4.0 (Figure 3), reflecting the value of integrating applied, real-world content. Senior Design courses have maintained strong ratings, with positive feedback on structure, professional relevance, and public visibility of projects (Figure 4).</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5157"/>
      </w:tblGrid>
      <w:tr w:rsidR="00E90219" w:rsidRPr="00F23A1A" w14:paraId="08756B44" w14:textId="77777777" w:rsidTr="00FC2B2F">
        <w:tc>
          <w:tcPr>
            <w:tcW w:w="3276" w:type="dxa"/>
          </w:tcPr>
          <w:p w14:paraId="3042AD6C" w14:textId="77777777" w:rsidR="00E90219" w:rsidRDefault="00E90219" w:rsidP="00FC2B2F">
            <w:pPr>
              <w:pStyle w:val="BodyText"/>
              <w:keepNext/>
              <w:ind w:firstLine="0"/>
            </w:pPr>
            <w:r>
              <w:rPr>
                <w:noProof/>
              </w:rPr>
              <w:lastRenderedPageBreak/>
              <w:drawing>
                <wp:inline distT="0" distB="0" distL="0" distR="0" wp14:anchorId="1BA0BCD0" wp14:editId="00783861">
                  <wp:extent cx="2989385" cy="1795867"/>
                  <wp:effectExtent l="0" t="0" r="0" b="0"/>
                  <wp:docPr id="5863033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3380"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3019767" cy="1814119"/>
                          </a:xfrm>
                          <a:prstGeom prst="rect">
                            <a:avLst/>
                          </a:prstGeom>
                        </pic:spPr>
                      </pic:pic>
                    </a:graphicData>
                  </a:graphic>
                </wp:inline>
              </w:drawing>
            </w:r>
          </w:p>
          <w:p w14:paraId="0903C96D" w14:textId="1F1D6547" w:rsidR="00E90219" w:rsidRPr="00F23A1A" w:rsidRDefault="00E90219" w:rsidP="00FC2B2F">
            <w:pPr>
              <w:pStyle w:val="Caption"/>
              <w:jc w:val="both"/>
            </w:pPr>
            <w:r>
              <w:t xml:space="preserve">Figure </w:t>
            </w:r>
            <w:fldSimple w:instr=" SEQ Figure \* ARABIC ">
              <w:r w:rsidR="003847C6">
                <w:rPr>
                  <w:noProof/>
                </w:rPr>
                <w:t>1</w:t>
              </w:r>
            </w:fldSimple>
            <w:r>
              <w:t>. Overall teacher effectiveness (CET Question) - weighted average for each semester taught (weighted by number of responses)</w:t>
            </w:r>
          </w:p>
        </w:tc>
        <w:tc>
          <w:tcPr>
            <w:tcW w:w="6300" w:type="dxa"/>
          </w:tcPr>
          <w:p w14:paraId="71530F1F" w14:textId="77777777" w:rsidR="00E90219" w:rsidRDefault="00E90219" w:rsidP="00FC2B2F">
            <w:pPr>
              <w:pStyle w:val="BodyText"/>
              <w:keepNext/>
              <w:ind w:firstLine="0"/>
            </w:pPr>
            <w:r>
              <w:rPr>
                <w:noProof/>
              </w:rPr>
              <w:drawing>
                <wp:inline distT="0" distB="0" distL="0" distR="0" wp14:anchorId="1F179949" wp14:editId="67605A43">
                  <wp:extent cx="2981816" cy="1795780"/>
                  <wp:effectExtent l="0" t="0" r="3175" b="0"/>
                  <wp:docPr id="11504140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14015"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3020192" cy="1818892"/>
                          </a:xfrm>
                          <a:prstGeom prst="rect">
                            <a:avLst/>
                          </a:prstGeom>
                        </pic:spPr>
                      </pic:pic>
                    </a:graphicData>
                  </a:graphic>
                </wp:inline>
              </w:drawing>
            </w:r>
          </w:p>
          <w:p w14:paraId="1A77FEC4" w14:textId="28AB3CCD" w:rsidR="00E90219" w:rsidRPr="00F23A1A" w:rsidRDefault="00E90219" w:rsidP="00FC2B2F">
            <w:pPr>
              <w:pStyle w:val="Caption"/>
              <w:jc w:val="both"/>
            </w:pPr>
            <w:r>
              <w:t xml:space="preserve">Figure </w:t>
            </w:r>
            <w:fldSimple w:instr=" SEQ Figure \* ARABIC ">
              <w:r w:rsidR="003847C6">
                <w:rPr>
                  <w:noProof/>
                </w:rPr>
                <w:t>2</w:t>
              </w:r>
            </w:fldSimple>
            <w:r>
              <w:t>. Teacher effectiveness (CET Question) for CpE5170/CS 5205 Real Time Systems course (same instructor)</w:t>
            </w:r>
          </w:p>
        </w:tc>
      </w:tr>
    </w:tbl>
    <w:p w14:paraId="5115113A" w14:textId="77777777" w:rsidR="00E90219" w:rsidRDefault="00E90219">
      <w:pPr>
        <w:spacing w:line="259" w:lineRule="auto"/>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6"/>
        <w:gridCol w:w="5144"/>
      </w:tblGrid>
      <w:tr w:rsidR="00B82221" w:rsidRPr="00F23A1A" w14:paraId="1A6BE7FC" w14:textId="77777777" w:rsidTr="00FC2B2F">
        <w:tc>
          <w:tcPr>
            <w:tcW w:w="3281" w:type="dxa"/>
          </w:tcPr>
          <w:p w14:paraId="33634621" w14:textId="77777777" w:rsidR="00B82221" w:rsidRDefault="00B82221" w:rsidP="00FC2B2F">
            <w:pPr>
              <w:pStyle w:val="BodyText"/>
              <w:keepNext/>
              <w:ind w:firstLine="0"/>
            </w:pPr>
            <w:r>
              <w:rPr>
                <w:noProof/>
              </w:rPr>
              <w:drawing>
                <wp:inline distT="0" distB="0" distL="0" distR="0" wp14:anchorId="38AF7DAC" wp14:editId="3F750221">
                  <wp:extent cx="2997697" cy="1800860"/>
                  <wp:effectExtent l="0" t="0" r="0" b="2540"/>
                  <wp:docPr id="204574274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4274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3033216" cy="1822198"/>
                          </a:xfrm>
                          <a:prstGeom prst="rect">
                            <a:avLst/>
                          </a:prstGeom>
                        </pic:spPr>
                      </pic:pic>
                    </a:graphicData>
                  </a:graphic>
                </wp:inline>
              </w:drawing>
            </w:r>
          </w:p>
          <w:p w14:paraId="0286357C" w14:textId="24708FEC" w:rsidR="00B82221" w:rsidRPr="00F23A1A" w:rsidRDefault="00B82221" w:rsidP="00FC2B2F">
            <w:pPr>
              <w:pStyle w:val="Caption"/>
              <w:jc w:val="both"/>
            </w:pPr>
            <w:r>
              <w:t xml:space="preserve">Figure </w:t>
            </w:r>
            <w:fldSimple w:instr=" SEQ Figure \* ARABIC ">
              <w:r w:rsidR="003847C6">
                <w:rPr>
                  <w:noProof/>
                </w:rPr>
                <w:t>3</w:t>
              </w:r>
            </w:fldSimple>
            <w:r>
              <w:t xml:space="preserve">. Teacher effectiveness (CET Question) - </w:t>
            </w:r>
            <w:proofErr w:type="spellStart"/>
            <w:r>
              <w:t>CpE</w:t>
            </w:r>
            <w:proofErr w:type="spellEnd"/>
            <w:r>
              <w:t>/EE 5430/5420 Wireless Networks course (same instructor)</w:t>
            </w:r>
          </w:p>
        </w:tc>
        <w:tc>
          <w:tcPr>
            <w:tcW w:w="6295" w:type="dxa"/>
          </w:tcPr>
          <w:p w14:paraId="71BE9330" w14:textId="77777777" w:rsidR="00B82221" w:rsidRDefault="00B82221" w:rsidP="00FC2B2F">
            <w:pPr>
              <w:pStyle w:val="BodyText"/>
              <w:keepNext/>
              <w:ind w:firstLine="0"/>
            </w:pPr>
            <w:r>
              <w:rPr>
                <w:noProof/>
              </w:rPr>
              <w:drawing>
                <wp:inline distT="0" distB="0" distL="0" distR="0" wp14:anchorId="06DF933E" wp14:editId="4A20708A">
                  <wp:extent cx="2787162" cy="1832499"/>
                  <wp:effectExtent l="0" t="0" r="0" b="0"/>
                  <wp:docPr id="11524947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94782"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2807934" cy="1846156"/>
                          </a:xfrm>
                          <a:prstGeom prst="rect">
                            <a:avLst/>
                          </a:prstGeom>
                        </pic:spPr>
                      </pic:pic>
                    </a:graphicData>
                  </a:graphic>
                </wp:inline>
              </w:drawing>
            </w:r>
          </w:p>
          <w:p w14:paraId="37217AAC" w14:textId="37FFCB33" w:rsidR="00B82221" w:rsidRPr="00F23A1A" w:rsidRDefault="00B82221" w:rsidP="00FC2B2F">
            <w:pPr>
              <w:pStyle w:val="Caption"/>
              <w:jc w:val="both"/>
            </w:pPr>
            <w:r>
              <w:t xml:space="preserve">Figure </w:t>
            </w:r>
            <w:fldSimple w:instr=" SEQ Figure \* ARABIC ">
              <w:r w:rsidR="003847C6">
                <w:rPr>
                  <w:noProof/>
                </w:rPr>
                <w:t>4</w:t>
              </w:r>
            </w:fldSimple>
            <w:r>
              <w:t xml:space="preserve">. Teacher effectiveness (CET Question) for </w:t>
            </w:r>
            <w:proofErr w:type="spellStart"/>
            <w:r>
              <w:t>CpE</w:t>
            </w:r>
            <w:proofErr w:type="spellEnd"/>
            <w:r>
              <w:t xml:space="preserve">/EE 4096 Senior Design 1 and </w:t>
            </w:r>
            <w:proofErr w:type="spellStart"/>
            <w:r>
              <w:t>CpE</w:t>
            </w:r>
            <w:proofErr w:type="spellEnd"/>
            <w:r>
              <w:t>/EE 4096 Senior Design 2 courses (same instructor)</w:t>
            </w:r>
          </w:p>
        </w:tc>
      </w:tr>
    </w:tbl>
    <w:p w14:paraId="6F6C937E" w14:textId="77777777" w:rsidR="00B82221" w:rsidRDefault="00B82221">
      <w:pPr>
        <w:spacing w:line="259" w:lineRule="auto"/>
      </w:pPr>
    </w:p>
    <w:sectPr w:rsidR="00B82221" w:rsidSect="001E5AEA">
      <w:footerReference w:type="even" r:id="rId30"/>
      <w:footerReference w:type="default" r:id="rId31"/>
      <w:footerReference w:type="first" r:id="rId32"/>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1022BF" w14:textId="77777777" w:rsidR="00CB5350" w:rsidRDefault="00CB5350">
      <w:r>
        <w:separator/>
      </w:r>
    </w:p>
  </w:endnote>
  <w:endnote w:type="continuationSeparator" w:id="0">
    <w:p w14:paraId="7D4A5475" w14:textId="77777777" w:rsidR="00CB5350" w:rsidRDefault="00CB5350">
      <w:r>
        <w:continuationSeparator/>
      </w:r>
    </w:p>
  </w:endnote>
  <w:endnote w:type="continuationNotice" w:id="1">
    <w:p w14:paraId="6A61BB65" w14:textId="77777777" w:rsidR="00CB5350" w:rsidRDefault="00CB5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000050000000002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933ED6" w14:textId="77777777" w:rsidR="0095767B" w:rsidRDefault="006F36CD">
    <w:pPr>
      <w:tabs>
        <w:tab w:val="center" w:pos="4320"/>
        <w:tab w:val="center" w:pos="9127"/>
      </w:tabs>
      <w:spacing w:line="259" w:lineRule="auto"/>
    </w:pPr>
    <w:r>
      <w:t xml:space="preserve">CV: Maciej Zawodniok </w:t>
    </w:r>
    <w:r>
      <w:tab/>
      <w:t xml:space="preserve"> </w:t>
    </w:r>
    <w:r>
      <w:tab/>
      <w:t xml:space="preserve">Page </w:t>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3D1AE5" w14:textId="77777777" w:rsidR="0095767B" w:rsidRDefault="006F36CD">
    <w:pPr>
      <w:tabs>
        <w:tab w:val="center" w:pos="4320"/>
        <w:tab w:val="center" w:pos="9127"/>
      </w:tabs>
      <w:spacing w:line="259" w:lineRule="auto"/>
    </w:pPr>
    <w:r>
      <w:t xml:space="preserve">CV: Maciej Zawodniok </w:t>
    </w:r>
    <w:r>
      <w:tab/>
      <w:t xml:space="preserve"> </w:t>
    </w:r>
    <w:r>
      <w:tab/>
      <w:t xml:space="preserve">Page </w:t>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A7BCA8" w14:textId="77777777" w:rsidR="0095767B" w:rsidRDefault="006F36CD">
    <w:pPr>
      <w:tabs>
        <w:tab w:val="center" w:pos="4320"/>
        <w:tab w:val="center" w:pos="9127"/>
      </w:tabs>
      <w:spacing w:line="259" w:lineRule="auto"/>
    </w:pPr>
    <w:r>
      <w:t xml:space="preserve">CV: Maciej Zawodniok </w:t>
    </w:r>
    <w:r>
      <w:tab/>
      <w:t xml:space="preserve"> </w:t>
    </w:r>
    <w:r>
      <w:tab/>
      <w:t xml:space="preserve">Page </w:t>
    </w: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2582F3" w14:textId="77777777" w:rsidR="0095767B" w:rsidRDefault="006F36CD">
    <w:pPr>
      <w:tabs>
        <w:tab w:val="center" w:pos="4320"/>
        <w:tab w:val="center" w:pos="9067"/>
      </w:tabs>
      <w:spacing w:line="259" w:lineRule="auto"/>
    </w:pPr>
    <w:r>
      <w:t xml:space="preserve">CV: Maciej Zawodniok </w:t>
    </w:r>
    <w:r>
      <w:tab/>
      <w:t xml:space="preserve"> </w:t>
    </w:r>
    <w:r>
      <w:tab/>
      <w:t xml:space="preserve">Page </w:t>
    </w:r>
    <w:r>
      <w:fldChar w:fldCharType="begin"/>
    </w:r>
    <w:r>
      <w:instrText xml:space="preserve"> PAGE   \* MERGEFORMAT </w:instrText>
    </w:r>
    <w:r>
      <w:fldChar w:fldCharType="separate"/>
    </w:r>
    <w:r>
      <w:t>10</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C11377" w14:textId="77777777" w:rsidR="0095767B" w:rsidRDefault="006F36CD">
    <w:pPr>
      <w:tabs>
        <w:tab w:val="center" w:pos="4320"/>
        <w:tab w:val="center" w:pos="9067"/>
      </w:tabs>
      <w:spacing w:line="259" w:lineRule="auto"/>
    </w:pPr>
    <w:r>
      <w:t xml:space="preserve">CV: Maciej Zawodniok </w:t>
    </w:r>
    <w:r>
      <w:tab/>
      <w:t xml:space="preserve"> </w:t>
    </w:r>
    <w:r>
      <w:tab/>
      <w:t xml:space="preserve">Page </w:t>
    </w:r>
    <w:r>
      <w:fldChar w:fldCharType="begin"/>
    </w:r>
    <w:r>
      <w:instrText xml:space="preserve"> PAGE   \* MERGEFORMAT </w:instrText>
    </w:r>
    <w:r>
      <w:fldChar w:fldCharType="separate"/>
    </w:r>
    <w:r>
      <w:t>10</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29A70D" w14:textId="77777777" w:rsidR="0095767B" w:rsidRDefault="006F36CD">
    <w:pPr>
      <w:tabs>
        <w:tab w:val="center" w:pos="4320"/>
        <w:tab w:val="center" w:pos="9067"/>
      </w:tabs>
      <w:spacing w:line="259" w:lineRule="auto"/>
    </w:pPr>
    <w:r>
      <w:t xml:space="preserve">CV: Maciej Zawodniok </w:t>
    </w:r>
    <w:r>
      <w:tab/>
      <w:t xml:space="preserve"> </w:t>
    </w:r>
    <w:r>
      <w:tab/>
      <w:t xml:space="preserve">Page </w:t>
    </w:r>
    <w:r>
      <w:fldChar w:fldCharType="begin"/>
    </w:r>
    <w:r>
      <w:instrText xml:space="preserve"> PAGE   \* MERGEFORMAT </w:instrText>
    </w:r>
    <w:r>
      <w:fldChar w:fldCharType="separate"/>
    </w:r>
    <w:r>
      <w:t>10</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B94C9C" w14:textId="77777777" w:rsidR="00CB5350" w:rsidRDefault="00CB5350">
      <w:r>
        <w:separator/>
      </w:r>
    </w:p>
  </w:footnote>
  <w:footnote w:type="continuationSeparator" w:id="0">
    <w:p w14:paraId="165B5BCC" w14:textId="77777777" w:rsidR="00CB5350" w:rsidRDefault="00CB5350">
      <w:r>
        <w:continuationSeparator/>
      </w:r>
    </w:p>
  </w:footnote>
  <w:footnote w:type="continuationNotice" w:id="1">
    <w:p w14:paraId="4BE8C5D1" w14:textId="77777777" w:rsidR="00CB5350" w:rsidRDefault="00CB53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017A6"/>
    <w:multiLevelType w:val="hybridMultilevel"/>
    <w:tmpl w:val="D9E6E5B6"/>
    <w:lvl w:ilvl="0" w:tplc="0542EEEA">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EA8436">
      <w:start w:val="1"/>
      <w:numFmt w:val="lowerLetter"/>
      <w:lvlText w:val="%2"/>
      <w:lvlJc w:val="left"/>
      <w:pPr>
        <w:ind w:left="1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60CA34">
      <w:start w:val="1"/>
      <w:numFmt w:val="lowerRoman"/>
      <w:lvlText w:val="%3"/>
      <w:lvlJc w:val="left"/>
      <w:pPr>
        <w:ind w:left="1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16FC14">
      <w:start w:val="1"/>
      <w:numFmt w:val="decimal"/>
      <w:lvlText w:val="%4"/>
      <w:lvlJc w:val="left"/>
      <w:pPr>
        <w:ind w:left="2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F62B32">
      <w:start w:val="1"/>
      <w:numFmt w:val="lowerLetter"/>
      <w:lvlText w:val="%5"/>
      <w:lvlJc w:val="left"/>
      <w:pPr>
        <w:ind w:left="3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E816F8">
      <w:start w:val="1"/>
      <w:numFmt w:val="lowerRoman"/>
      <w:lvlText w:val="%6"/>
      <w:lvlJc w:val="left"/>
      <w:pPr>
        <w:ind w:left="4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3A67B0">
      <w:start w:val="1"/>
      <w:numFmt w:val="decimal"/>
      <w:lvlText w:val="%7"/>
      <w:lvlJc w:val="left"/>
      <w:pPr>
        <w:ind w:left="4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F6394E">
      <w:start w:val="1"/>
      <w:numFmt w:val="lowerLetter"/>
      <w:lvlText w:val="%8"/>
      <w:lvlJc w:val="left"/>
      <w:pPr>
        <w:ind w:left="5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30FE20">
      <w:start w:val="1"/>
      <w:numFmt w:val="lowerRoman"/>
      <w:lvlText w:val="%9"/>
      <w:lvlJc w:val="left"/>
      <w:pPr>
        <w:ind w:left="6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A06492"/>
    <w:multiLevelType w:val="hybridMultilevel"/>
    <w:tmpl w:val="D9E6E5B6"/>
    <w:lvl w:ilvl="0" w:tplc="FFFFFFFF">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987664"/>
    <w:multiLevelType w:val="hybridMultilevel"/>
    <w:tmpl w:val="4D4AA8B2"/>
    <w:lvl w:ilvl="0" w:tplc="5EF07D6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28ADD8">
      <w:start w:val="1"/>
      <w:numFmt w:val="lowerLetter"/>
      <w:lvlText w:val="%2"/>
      <w:lvlJc w:val="left"/>
      <w:pPr>
        <w:ind w:left="1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827AA">
      <w:start w:val="1"/>
      <w:numFmt w:val="lowerRoman"/>
      <w:lvlText w:val="%3"/>
      <w:lvlJc w:val="left"/>
      <w:pPr>
        <w:ind w:left="1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60564">
      <w:start w:val="1"/>
      <w:numFmt w:val="decimal"/>
      <w:lvlText w:val="%4"/>
      <w:lvlJc w:val="left"/>
      <w:pPr>
        <w:ind w:left="2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34922C">
      <w:start w:val="1"/>
      <w:numFmt w:val="lowerLetter"/>
      <w:lvlText w:val="%5"/>
      <w:lvlJc w:val="left"/>
      <w:pPr>
        <w:ind w:left="3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4C7900">
      <w:start w:val="1"/>
      <w:numFmt w:val="lowerRoman"/>
      <w:lvlText w:val="%6"/>
      <w:lvlJc w:val="left"/>
      <w:pPr>
        <w:ind w:left="4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1015AA">
      <w:start w:val="1"/>
      <w:numFmt w:val="decimal"/>
      <w:lvlText w:val="%7"/>
      <w:lvlJc w:val="left"/>
      <w:pPr>
        <w:ind w:left="4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282B30">
      <w:start w:val="1"/>
      <w:numFmt w:val="lowerLetter"/>
      <w:lvlText w:val="%8"/>
      <w:lvlJc w:val="left"/>
      <w:pPr>
        <w:ind w:left="5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A03DAC">
      <w:start w:val="1"/>
      <w:numFmt w:val="lowerRoman"/>
      <w:lvlText w:val="%9"/>
      <w:lvlJc w:val="left"/>
      <w:pPr>
        <w:ind w:left="6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237C53"/>
    <w:multiLevelType w:val="hybridMultilevel"/>
    <w:tmpl w:val="B4D28E00"/>
    <w:lvl w:ilvl="0" w:tplc="28C0D6C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B24AD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322C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56D4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E67C4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E201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8059F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C81E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6AB3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0028D8"/>
    <w:multiLevelType w:val="hybridMultilevel"/>
    <w:tmpl w:val="5DE6C84A"/>
    <w:lvl w:ilvl="0" w:tplc="0380C79E">
      <w:start w:val="1"/>
      <w:numFmt w:val="decimal"/>
      <w:lvlText w:val="%1)"/>
      <w:lvlJc w:val="left"/>
      <w:pPr>
        <w:ind w:left="715"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C7513"/>
    <w:multiLevelType w:val="hybridMultilevel"/>
    <w:tmpl w:val="5CDCC978"/>
    <w:lvl w:ilvl="0" w:tplc="96A4933C">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7CD180">
      <w:start w:val="1"/>
      <w:numFmt w:val="lowerLetter"/>
      <w:lvlText w:val="%2"/>
      <w:lvlJc w:val="left"/>
      <w:pPr>
        <w:ind w:left="1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F66056">
      <w:start w:val="1"/>
      <w:numFmt w:val="lowerRoman"/>
      <w:lvlText w:val="%3"/>
      <w:lvlJc w:val="left"/>
      <w:pPr>
        <w:ind w:left="1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9E17FA">
      <w:start w:val="1"/>
      <w:numFmt w:val="decimal"/>
      <w:lvlText w:val="%4"/>
      <w:lvlJc w:val="left"/>
      <w:pPr>
        <w:ind w:left="2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6C8068">
      <w:start w:val="1"/>
      <w:numFmt w:val="lowerLetter"/>
      <w:lvlText w:val="%5"/>
      <w:lvlJc w:val="left"/>
      <w:pPr>
        <w:ind w:left="3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706130">
      <w:start w:val="1"/>
      <w:numFmt w:val="lowerRoman"/>
      <w:lvlText w:val="%6"/>
      <w:lvlJc w:val="left"/>
      <w:pPr>
        <w:ind w:left="4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905EB8">
      <w:start w:val="1"/>
      <w:numFmt w:val="decimal"/>
      <w:lvlText w:val="%7"/>
      <w:lvlJc w:val="left"/>
      <w:pPr>
        <w:ind w:left="4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8405D6">
      <w:start w:val="1"/>
      <w:numFmt w:val="lowerLetter"/>
      <w:lvlText w:val="%8"/>
      <w:lvlJc w:val="left"/>
      <w:pPr>
        <w:ind w:left="5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A2198A">
      <w:start w:val="1"/>
      <w:numFmt w:val="lowerRoman"/>
      <w:lvlText w:val="%9"/>
      <w:lvlJc w:val="left"/>
      <w:pPr>
        <w:ind w:left="63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C96B0C"/>
    <w:multiLevelType w:val="hybridMultilevel"/>
    <w:tmpl w:val="CD629F1C"/>
    <w:lvl w:ilvl="0" w:tplc="848A3814">
      <w:start w:val="9"/>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1ADE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92D0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5E61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2EEF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3E51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7200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E00FE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A0CB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205F9F"/>
    <w:multiLevelType w:val="hybridMultilevel"/>
    <w:tmpl w:val="E43207B4"/>
    <w:lvl w:ilvl="0" w:tplc="FFFFFFFF">
      <w:start w:val="1"/>
      <w:numFmt w:val="decimal"/>
      <w:lvlText w:val="%1)"/>
      <w:lvlJc w:val="left"/>
      <w:pPr>
        <w:ind w:left="71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5445564"/>
    <w:multiLevelType w:val="hybridMultilevel"/>
    <w:tmpl w:val="3C20F910"/>
    <w:lvl w:ilvl="0" w:tplc="643CCC5C">
      <w:start w:val="1"/>
      <w:numFmt w:val="decimal"/>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2C968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A0B15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C85A0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BE235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38300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B6D60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D2734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FE222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58649D9"/>
    <w:multiLevelType w:val="hybridMultilevel"/>
    <w:tmpl w:val="A9A49582"/>
    <w:lvl w:ilvl="0" w:tplc="657A6784">
      <w:start w:val="1"/>
      <w:numFmt w:val="bullet"/>
      <w:pStyle w:val="Bulletedlist-justified"/>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EE4534">
      <w:start w:val="1"/>
      <w:numFmt w:val="bullet"/>
      <w:pStyle w:val="Sub-bulettedlist-justified"/>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0021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9CC18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9E1E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64099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E84B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B817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2E93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6473CC8"/>
    <w:multiLevelType w:val="hybridMultilevel"/>
    <w:tmpl w:val="04E6359E"/>
    <w:lvl w:ilvl="0" w:tplc="6A6C0D7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F467F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64CC8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0CF5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D8274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52FA2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83A0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74FA2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DA9B8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A93706"/>
    <w:multiLevelType w:val="multilevel"/>
    <w:tmpl w:val="7E923DD8"/>
    <w:styleLink w:val="CurrentList1"/>
    <w:lvl w:ilvl="0">
      <w:start w:val="12"/>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2EC3271"/>
    <w:multiLevelType w:val="hybridMultilevel"/>
    <w:tmpl w:val="9E42DEA2"/>
    <w:lvl w:ilvl="0" w:tplc="755AA02E">
      <w:start w:val="3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BC78E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0A5BD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0EAFF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2E13E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B8D9D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52ACA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6E99A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8093C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5827D7E"/>
    <w:multiLevelType w:val="hybridMultilevel"/>
    <w:tmpl w:val="2DBA816A"/>
    <w:lvl w:ilvl="0" w:tplc="3C444E7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74083C">
      <w:start w:val="1"/>
      <w:numFmt w:val="bullet"/>
      <w:lvlText w:val="o"/>
      <w:lvlJc w:val="left"/>
      <w:pPr>
        <w:ind w:left="10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3C0CE4A">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5B230C8">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3609F6A">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FA27C36">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14CB2B6">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8F8C918">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E202F94">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70038D0"/>
    <w:multiLevelType w:val="hybridMultilevel"/>
    <w:tmpl w:val="7E923DD8"/>
    <w:lvl w:ilvl="0" w:tplc="EAA45050">
      <w:start w:val="12"/>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8AE99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14A850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D8F57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32EE0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2EF11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28DD8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CAE5E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46618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7CC55F1"/>
    <w:multiLevelType w:val="hybridMultilevel"/>
    <w:tmpl w:val="AD762D02"/>
    <w:lvl w:ilvl="0" w:tplc="200CC95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ECB2B4">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A8E723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D8F7B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C4266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4C336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A0D28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FC624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C45C3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A505401"/>
    <w:multiLevelType w:val="hybridMultilevel"/>
    <w:tmpl w:val="DC30E036"/>
    <w:lvl w:ilvl="0" w:tplc="2ED63C1A">
      <w:start w:val="2"/>
      <w:numFmt w:val="lowerLetter"/>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AE982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E69FA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EC2FCA">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7E8C2C">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94592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500D8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7CE75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4E02D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AAA51FE"/>
    <w:multiLevelType w:val="hybridMultilevel"/>
    <w:tmpl w:val="65F4A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CC811CB"/>
    <w:multiLevelType w:val="hybridMultilevel"/>
    <w:tmpl w:val="98906616"/>
    <w:lvl w:ilvl="0" w:tplc="D982D034">
      <w:start w:val="9"/>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6AC5B6">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36E8B7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02458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B6C14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4A4CC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58AFA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4EB5C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D0866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F515818"/>
    <w:multiLevelType w:val="hybridMultilevel"/>
    <w:tmpl w:val="BA9A3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4A159F"/>
    <w:multiLevelType w:val="hybridMultilevel"/>
    <w:tmpl w:val="E50EDF9E"/>
    <w:lvl w:ilvl="0" w:tplc="04090001">
      <w:start w:val="1"/>
      <w:numFmt w:val="bullet"/>
      <w:lvlText w:val=""/>
      <w:lvlJc w:val="left"/>
      <w:pPr>
        <w:ind w:left="720" w:hanging="360"/>
      </w:pPr>
      <w:rPr>
        <w:rFonts w:ascii="Symbol" w:hAnsi="Symbol" w:hint="default"/>
      </w:rPr>
    </w:lvl>
    <w:lvl w:ilvl="1" w:tplc="3058FFD6">
      <w:start w:val="1"/>
      <w:numFmt w:val="bullet"/>
      <w:pStyle w:val="Body-NUMBERED"/>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F515DE"/>
    <w:multiLevelType w:val="hybridMultilevel"/>
    <w:tmpl w:val="57EA03D8"/>
    <w:lvl w:ilvl="0" w:tplc="DFDE013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D8357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0CBD8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E2EF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54414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AAF1D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D86B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CA823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DD258E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3CB621A"/>
    <w:multiLevelType w:val="hybridMultilevel"/>
    <w:tmpl w:val="B3E8824E"/>
    <w:lvl w:ilvl="0" w:tplc="4A261A7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301C3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44D96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2CD0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EC6BB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88283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BE4EF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342D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926E2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3FD69FC"/>
    <w:multiLevelType w:val="hybridMultilevel"/>
    <w:tmpl w:val="52505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A95C44"/>
    <w:multiLevelType w:val="hybridMultilevel"/>
    <w:tmpl w:val="67DE4B88"/>
    <w:lvl w:ilvl="0" w:tplc="410021A0">
      <w:start w:val="1"/>
      <w:numFmt w:val="bullet"/>
      <w:lvlText w:val="▪"/>
      <w:lvlJc w:val="left"/>
      <w:pPr>
        <w:ind w:left="1425"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5" w15:restartNumberingAfterBreak="0">
    <w:nsid w:val="599A2F20"/>
    <w:multiLevelType w:val="hybridMultilevel"/>
    <w:tmpl w:val="E43207B4"/>
    <w:lvl w:ilvl="0" w:tplc="0380C79E">
      <w:start w:val="1"/>
      <w:numFmt w:val="decimal"/>
      <w:lvlText w:val="%1)"/>
      <w:lvlJc w:val="left"/>
      <w:pPr>
        <w:ind w:left="715"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FC31055"/>
    <w:multiLevelType w:val="hybridMultilevel"/>
    <w:tmpl w:val="D9E6E5B6"/>
    <w:lvl w:ilvl="0" w:tplc="FFFFFFFF">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2BB58AC"/>
    <w:multiLevelType w:val="hybridMultilevel"/>
    <w:tmpl w:val="D9E6E5B6"/>
    <w:lvl w:ilvl="0" w:tplc="FFFFFFFF">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6715256"/>
    <w:multiLevelType w:val="hybridMultilevel"/>
    <w:tmpl w:val="3C20F910"/>
    <w:lvl w:ilvl="0" w:tplc="FFFFFFFF">
      <w:start w:val="1"/>
      <w:numFmt w:val="decimal"/>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75C012E"/>
    <w:multiLevelType w:val="hybridMultilevel"/>
    <w:tmpl w:val="EE62BC3A"/>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0" w15:restartNumberingAfterBreak="0">
    <w:nsid w:val="6B71248D"/>
    <w:multiLevelType w:val="hybridMultilevel"/>
    <w:tmpl w:val="CC043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981F54"/>
    <w:multiLevelType w:val="hybridMultilevel"/>
    <w:tmpl w:val="EC6A37B6"/>
    <w:lvl w:ilvl="0" w:tplc="04090001">
      <w:start w:val="20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331FF7"/>
    <w:multiLevelType w:val="hybridMultilevel"/>
    <w:tmpl w:val="DD721AE4"/>
    <w:lvl w:ilvl="0" w:tplc="DBF03C12">
      <w:start w:val="6"/>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12193C">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FA3D4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DC5E2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1EE6D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CEFE3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E6523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0E88A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94019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08268CA"/>
    <w:multiLevelType w:val="hybridMultilevel"/>
    <w:tmpl w:val="1FCC5F56"/>
    <w:lvl w:ilvl="0" w:tplc="FFFFFFFF">
      <w:start w:val="1"/>
      <w:numFmt w:val="decimal"/>
      <w:lvlText w:val="%1."/>
      <w:lvlJc w:val="left"/>
      <w:pPr>
        <w:ind w:left="715"/>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9F46421"/>
    <w:multiLevelType w:val="hybridMultilevel"/>
    <w:tmpl w:val="96C0BBC8"/>
    <w:lvl w:ilvl="0" w:tplc="0409000F">
      <w:start w:val="1"/>
      <w:numFmt w:val="decimal"/>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15979510">
    <w:abstractNumId w:val="22"/>
  </w:num>
  <w:num w:numId="2" w16cid:durableId="1008799053">
    <w:abstractNumId w:val="21"/>
  </w:num>
  <w:num w:numId="3" w16cid:durableId="109277272">
    <w:abstractNumId w:val="3"/>
  </w:num>
  <w:num w:numId="4" w16cid:durableId="808673509">
    <w:abstractNumId w:val="10"/>
  </w:num>
  <w:num w:numId="5" w16cid:durableId="1453285687">
    <w:abstractNumId w:val="5"/>
  </w:num>
  <w:num w:numId="6" w16cid:durableId="759832552">
    <w:abstractNumId w:val="0"/>
  </w:num>
  <w:num w:numId="7" w16cid:durableId="1444109556">
    <w:abstractNumId w:val="8"/>
  </w:num>
  <w:num w:numId="8" w16cid:durableId="1253590524">
    <w:abstractNumId w:val="2"/>
  </w:num>
  <w:num w:numId="9" w16cid:durableId="290788115">
    <w:abstractNumId w:val="6"/>
  </w:num>
  <w:num w:numId="10" w16cid:durableId="813646005">
    <w:abstractNumId w:val="9"/>
  </w:num>
  <w:num w:numId="11" w16cid:durableId="205534524">
    <w:abstractNumId w:val="13"/>
  </w:num>
  <w:num w:numId="12" w16cid:durableId="1283998677">
    <w:abstractNumId w:val="15"/>
  </w:num>
  <w:num w:numId="13" w16cid:durableId="716900928">
    <w:abstractNumId w:val="32"/>
  </w:num>
  <w:num w:numId="14" w16cid:durableId="826359543">
    <w:abstractNumId w:val="18"/>
  </w:num>
  <w:num w:numId="15" w16cid:durableId="1733917607">
    <w:abstractNumId w:val="14"/>
  </w:num>
  <w:num w:numId="16" w16cid:durableId="1576235391">
    <w:abstractNumId w:val="12"/>
  </w:num>
  <w:num w:numId="17" w16cid:durableId="625818159">
    <w:abstractNumId w:val="16"/>
  </w:num>
  <w:num w:numId="18" w16cid:durableId="1927298826">
    <w:abstractNumId w:val="28"/>
  </w:num>
  <w:num w:numId="19" w16cid:durableId="258412704">
    <w:abstractNumId w:val="30"/>
  </w:num>
  <w:num w:numId="20" w16cid:durableId="45304812">
    <w:abstractNumId w:val="1"/>
  </w:num>
  <w:num w:numId="21" w16cid:durableId="528761012">
    <w:abstractNumId w:val="25"/>
  </w:num>
  <w:num w:numId="22" w16cid:durableId="553740684">
    <w:abstractNumId w:val="11"/>
  </w:num>
  <w:num w:numId="23" w16cid:durableId="26300214">
    <w:abstractNumId w:val="4"/>
  </w:num>
  <w:num w:numId="24" w16cid:durableId="500969783">
    <w:abstractNumId w:val="7"/>
  </w:num>
  <w:num w:numId="25" w16cid:durableId="1171792819">
    <w:abstractNumId w:val="17"/>
  </w:num>
  <w:num w:numId="26" w16cid:durableId="695424814">
    <w:abstractNumId w:val="19"/>
  </w:num>
  <w:num w:numId="27" w16cid:durableId="1742406505">
    <w:abstractNumId w:val="31"/>
  </w:num>
  <w:num w:numId="28" w16cid:durableId="1096318564">
    <w:abstractNumId w:val="26"/>
  </w:num>
  <w:num w:numId="29" w16cid:durableId="1514417179">
    <w:abstractNumId w:val="23"/>
  </w:num>
  <w:num w:numId="30" w16cid:durableId="1796605718">
    <w:abstractNumId w:val="33"/>
  </w:num>
  <w:num w:numId="31" w16cid:durableId="392319036">
    <w:abstractNumId w:val="34"/>
  </w:num>
  <w:num w:numId="32" w16cid:durableId="45229574">
    <w:abstractNumId w:val="27"/>
  </w:num>
  <w:num w:numId="33" w16cid:durableId="635450982">
    <w:abstractNumId w:val="20"/>
  </w:num>
  <w:num w:numId="34" w16cid:durableId="1749427514">
    <w:abstractNumId w:val="29"/>
  </w:num>
  <w:num w:numId="35" w16cid:durableId="1144663995">
    <w:abstractNumId w:val="2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67B"/>
    <w:rsid w:val="00001D34"/>
    <w:rsid w:val="00002C0D"/>
    <w:rsid w:val="0000367A"/>
    <w:rsid w:val="0000579C"/>
    <w:rsid w:val="000057AB"/>
    <w:rsid w:val="0000628C"/>
    <w:rsid w:val="000107AA"/>
    <w:rsid w:val="00013EA1"/>
    <w:rsid w:val="000154C5"/>
    <w:rsid w:val="000261FC"/>
    <w:rsid w:val="00032DCD"/>
    <w:rsid w:val="00050C9D"/>
    <w:rsid w:val="00053235"/>
    <w:rsid w:val="00060498"/>
    <w:rsid w:val="00063849"/>
    <w:rsid w:val="00070595"/>
    <w:rsid w:val="00077EB2"/>
    <w:rsid w:val="00082E97"/>
    <w:rsid w:val="00083C3D"/>
    <w:rsid w:val="00091291"/>
    <w:rsid w:val="000918A2"/>
    <w:rsid w:val="00092EC2"/>
    <w:rsid w:val="000A1D44"/>
    <w:rsid w:val="000A52A0"/>
    <w:rsid w:val="000B0610"/>
    <w:rsid w:val="000B074F"/>
    <w:rsid w:val="000B1339"/>
    <w:rsid w:val="000B3611"/>
    <w:rsid w:val="000B57D9"/>
    <w:rsid w:val="000C358D"/>
    <w:rsid w:val="000D1D91"/>
    <w:rsid w:val="000D393F"/>
    <w:rsid w:val="000D73FE"/>
    <w:rsid w:val="000E6626"/>
    <w:rsid w:val="000F2F2D"/>
    <w:rsid w:val="000F6C6E"/>
    <w:rsid w:val="00102585"/>
    <w:rsid w:val="00117CC2"/>
    <w:rsid w:val="001233B9"/>
    <w:rsid w:val="00123D2E"/>
    <w:rsid w:val="001266C2"/>
    <w:rsid w:val="00131E44"/>
    <w:rsid w:val="00136642"/>
    <w:rsid w:val="00141C55"/>
    <w:rsid w:val="00141F6F"/>
    <w:rsid w:val="001524FB"/>
    <w:rsid w:val="00152908"/>
    <w:rsid w:val="0015298E"/>
    <w:rsid w:val="0016153F"/>
    <w:rsid w:val="00163B22"/>
    <w:rsid w:val="00172817"/>
    <w:rsid w:val="00174BD5"/>
    <w:rsid w:val="001770C6"/>
    <w:rsid w:val="00185F4A"/>
    <w:rsid w:val="0018602C"/>
    <w:rsid w:val="001913D4"/>
    <w:rsid w:val="001937DB"/>
    <w:rsid w:val="00193EEE"/>
    <w:rsid w:val="00195DFC"/>
    <w:rsid w:val="00197486"/>
    <w:rsid w:val="001A2204"/>
    <w:rsid w:val="001A3836"/>
    <w:rsid w:val="001A544B"/>
    <w:rsid w:val="001B792F"/>
    <w:rsid w:val="001C6983"/>
    <w:rsid w:val="001D020D"/>
    <w:rsid w:val="001D0702"/>
    <w:rsid w:val="001D13DD"/>
    <w:rsid w:val="001D1FE0"/>
    <w:rsid w:val="001D2817"/>
    <w:rsid w:val="001D3021"/>
    <w:rsid w:val="001E280B"/>
    <w:rsid w:val="001E34B6"/>
    <w:rsid w:val="001E5AEA"/>
    <w:rsid w:val="001E6F52"/>
    <w:rsid w:val="001F14F8"/>
    <w:rsid w:val="0020074B"/>
    <w:rsid w:val="00200757"/>
    <w:rsid w:val="00202290"/>
    <w:rsid w:val="00211F6D"/>
    <w:rsid w:val="00212345"/>
    <w:rsid w:val="00216C22"/>
    <w:rsid w:val="00220FD6"/>
    <w:rsid w:val="0022221D"/>
    <w:rsid w:val="00223CA8"/>
    <w:rsid w:val="00226B25"/>
    <w:rsid w:val="00227A3E"/>
    <w:rsid w:val="0023072A"/>
    <w:rsid w:val="0023194D"/>
    <w:rsid w:val="00232D7F"/>
    <w:rsid w:val="002366D8"/>
    <w:rsid w:val="00251363"/>
    <w:rsid w:val="00251B6D"/>
    <w:rsid w:val="00251B83"/>
    <w:rsid w:val="0025335E"/>
    <w:rsid w:val="002565A7"/>
    <w:rsid w:val="00257CA4"/>
    <w:rsid w:val="002669C1"/>
    <w:rsid w:val="00274FDF"/>
    <w:rsid w:val="002816C5"/>
    <w:rsid w:val="00282B10"/>
    <w:rsid w:val="00283929"/>
    <w:rsid w:val="00286ED9"/>
    <w:rsid w:val="002969BC"/>
    <w:rsid w:val="002A3D53"/>
    <w:rsid w:val="002A7CEE"/>
    <w:rsid w:val="002B0A64"/>
    <w:rsid w:val="002C431A"/>
    <w:rsid w:val="002D13C5"/>
    <w:rsid w:val="002D3881"/>
    <w:rsid w:val="002F402A"/>
    <w:rsid w:val="00300F50"/>
    <w:rsid w:val="00310F36"/>
    <w:rsid w:val="00314A89"/>
    <w:rsid w:val="00320EF0"/>
    <w:rsid w:val="00322AE4"/>
    <w:rsid w:val="00325696"/>
    <w:rsid w:val="0033216C"/>
    <w:rsid w:val="0033730C"/>
    <w:rsid w:val="003506B3"/>
    <w:rsid w:val="003548BE"/>
    <w:rsid w:val="00372242"/>
    <w:rsid w:val="003753CD"/>
    <w:rsid w:val="00376E60"/>
    <w:rsid w:val="0038385C"/>
    <w:rsid w:val="003847C6"/>
    <w:rsid w:val="00384E00"/>
    <w:rsid w:val="003877FD"/>
    <w:rsid w:val="003B23C8"/>
    <w:rsid w:val="003B6D61"/>
    <w:rsid w:val="003C317E"/>
    <w:rsid w:val="003C4E8D"/>
    <w:rsid w:val="003D2055"/>
    <w:rsid w:val="003D5616"/>
    <w:rsid w:val="003D6CB6"/>
    <w:rsid w:val="003D76E3"/>
    <w:rsid w:val="003F1FA1"/>
    <w:rsid w:val="003F4BF2"/>
    <w:rsid w:val="00411BCC"/>
    <w:rsid w:val="00413586"/>
    <w:rsid w:val="00417B5A"/>
    <w:rsid w:val="004206DC"/>
    <w:rsid w:val="00420A8B"/>
    <w:rsid w:val="00422B57"/>
    <w:rsid w:val="0042383F"/>
    <w:rsid w:val="0042499A"/>
    <w:rsid w:val="00433F72"/>
    <w:rsid w:val="00444D01"/>
    <w:rsid w:val="0044560E"/>
    <w:rsid w:val="00445ABF"/>
    <w:rsid w:val="00453D82"/>
    <w:rsid w:val="00463271"/>
    <w:rsid w:val="004747D3"/>
    <w:rsid w:val="00480E63"/>
    <w:rsid w:val="00481A3E"/>
    <w:rsid w:val="00493255"/>
    <w:rsid w:val="004A526A"/>
    <w:rsid w:val="004B73CB"/>
    <w:rsid w:val="004C0CE4"/>
    <w:rsid w:val="004D456F"/>
    <w:rsid w:val="004E02B7"/>
    <w:rsid w:val="004E4BCA"/>
    <w:rsid w:val="005033C3"/>
    <w:rsid w:val="0050493B"/>
    <w:rsid w:val="005139CB"/>
    <w:rsid w:val="00513C2F"/>
    <w:rsid w:val="00516FC6"/>
    <w:rsid w:val="0052169D"/>
    <w:rsid w:val="00533824"/>
    <w:rsid w:val="00535505"/>
    <w:rsid w:val="0053577F"/>
    <w:rsid w:val="00543E3D"/>
    <w:rsid w:val="00553CC1"/>
    <w:rsid w:val="00553D8A"/>
    <w:rsid w:val="0056240D"/>
    <w:rsid w:val="00562CFD"/>
    <w:rsid w:val="00566E89"/>
    <w:rsid w:val="00590E09"/>
    <w:rsid w:val="00594D99"/>
    <w:rsid w:val="00594E33"/>
    <w:rsid w:val="0059610F"/>
    <w:rsid w:val="005A16F2"/>
    <w:rsid w:val="005A1C2F"/>
    <w:rsid w:val="005A4737"/>
    <w:rsid w:val="005A73AD"/>
    <w:rsid w:val="005B1ECF"/>
    <w:rsid w:val="005B6342"/>
    <w:rsid w:val="005B7B1B"/>
    <w:rsid w:val="005C0830"/>
    <w:rsid w:val="005C0A97"/>
    <w:rsid w:val="005C2316"/>
    <w:rsid w:val="005D2D72"/>
    <w:rsid w:val="005F45AD"/>
    <w:rsid w:val="005F66F3"/>
    <w:rsid w:val="005F7DE2"/>
    <w:rsid w:val="00610C24"/>
    <w:rsid w:val="00611488"/>
    <w:rsid w:val="00615BB6"/>
    <w:rsid w:val="00620F2E"/>
    <w:rsid w:val="006232B9"/>
    <w:rsid w:val="00623FC6"/>
    <w:rsid w:val="00627746"/>
    <w:rsid w:val="00633E74"/>
    <w:rsid w:val="006464BE"/>
    <w:rsid w:val="00651FEC"/>
    <w:rsid w:val="00652AB9"/>
    <w:rsid w:val="006601FB"/>
    <w:rsid w:val="006615D5"/>
    <w:rsid w:val="0066205E"/>
    <w:rsid w:val="00665566"/>
    <w:rsid w:val="00670C9F"/>
    <w:rsid w:val="00670DB0"/>
    <w:rsid w:val="0067106B"/>
    <w:rsid w:val="006774F8"/>
    <w:rsid w:val="00681324"/>
    <w:rsid w:val="006821A2"/>
    <w:rsid w:val="00693E87"/>
    <w:rsid w:val="00696D25"/>
    <w:rsid w:val="006A0BE7"/>
    <w:rsid w:val="006A3767"/>
    <w:rsid w:val="006A46D3"/>
    <w:rsid w:val="006B1C9C"/>
    <w:rsid w:val="006B4D9A"/>
    <w:rsid w:val="006B5551"/>
    <w:rsid w:val="006B6D78"/>
    <w:rsid w:val="006C5D87"/>
    <w:rsid w:val="006D2FB7"/>
    <w:rsid w:val="006D6041"/>
    <w:rsid w:val="006E656F"/>
    <w:rsid w:val="006F039B"/>
    <w:rsid w:val="006F10FE"/>
    <w:rsid w:val="006F34A4"/>
    <w:rsid w:val="006F36CD"/>
    <w:rsid w:val="006F5740"/>
    <w:rsid w:val="007123A7"/>
    <w:rsid w:val="0072255F"/>
    <w:rsid w:val="00735211"/>
    <w:rsid w:val="00735AAB"/>
    <w:rsid w:val="00735F5D"/>
    <w:rsid w:val="00743694"/>
    <w:rsid w:val="00744CAE"/>
    <w:rsid w:val="00751E71"/>
    <w:rsid w:val="00753538"/>
    <w:rsid w:val="00761A55"/>
    <w:rsid w:val="00764E14"/>
    <w:rsid w:val="007729FB"/>
    <w:rsid w:val="0077407C"/>
    <w:rsid w:val="00776FD6"/>
    <w:rsid w:val="00786A56"/>
    <w:rsid w:val="00786C26"/>
    <w:rsid w:val="00787C03"/>
    <w:rsid w:val="0079424E"/>
    <w:rsid w:val="00797731"/>
    <w:rsid w:val="007A27B2"/>
    <w:rsid w:val="007A4362"/>
    <w:rsid w:val="007B7C92"/>
    <w:rsid w:val="007C2CA9"/>
    <w:rsid w:val="007C3026"/>
    <w:rsid w:val="007D6CE4"/>
    <w:rsid w:val="007E100B"/>
    <w:rsid w:val="007E737B"/>
    <w:rsid w:val="007F2506"/>
    <w:rsid w:val="007F58C2"/>
    <w:rsid w:val="007F69C9"/>
    <w:rsid w:val="0080178E"/>
    <w:rsid w:val="00807FB9"/>
    <w:rsid w:val="00834322"/>
    <w:rsid w:val="00834937"/>
    <w:rsid w:val="008364F2"/>
    <w:rsid w:val="008427E7"/>
    <w:rsid w:val="00853AA9"/>
    <w:rsid w:val="00854AC0"/>
    <w:rsid w:val="00854AE0"/>
    <w:rsid w:val="0085591E"/>
    <w:rsid w:val="00865EBD"/>
    <w:rsid w:val="0087014B"/>
    <w:rsid w:val="008710B6"/>
    <w:rsid w:val="00872E35"/>
    <w:rsid w:val="008821A4"/>
    <w:rsid w:val="00896566"/>
    <w:rsid w:val="008A3E15"/>
    <w:rsid w:val="008A60D6"/>
    <w:rsid w:val="008A63F4"/>
    <w:rsid w:val="008A7B7C"/>
    <w:rsid w:val="008B023B"/>
    <w:rsid w:val="008B28D2"/>
    <w:rsid w:val="008B3469"/>
    <w:rsid w:val="008B4595"/>
    <w:rsid w:val="008B4761"/>
    <w:rsid w:val="008B69D8"/>
    <w:rsid w:val="008C3D07"/>
    <w:rsid w:val="008C76A2"/>
    <w:rsid w:val="008C76E2"/>
    <w:rsid w:val="008D5947"/>
    <w:rsid w:val="008E2C0F"/>
    <w:rsid w:val="008E5BCC"/>
    <w:rsid w:val="008F184C"/>
    <w:rsid w:val="008F5169"/>
    <w:rsid w:val="008F5C33"/>
    <w:rsid w:val="00900C4D"/>
    <w:rsid w:val="00904264"/>
    <w:rsid w:val="00904A16"/>
    <w:rsid w:val="00906C53"/>
    <w:rsid w:val="009077D5"/>
    <w:rsid w:val="00910522"/>
    <w:rsid w:val="009110D9"/>
    <w:rsid w:val="00915902"/>
    <w:rsid w:val="009226A5"/>
    <w:rsid w:val="00926538"/>
    <w:rsid w:val="009316E3"/>
    <w:rsid w:val="00932B8F"/>
    <w:rsid w:val="00932FC9"/>
    <w:rsid w:val="0093478E"/>
    <w:rsid w:val="0093537D"/>
    <w:rsid w:val="009505AE"/>
    <w:rsid w:val="00954B27"/>
    <w:rsid w:val="0095767B"/>
    <w:rsid w:val="00960476"/>
    <w:rsid w:val="0096728D"/>
    <w:rsid w:val="00973528"/>
    <w:rsid w:val="00973BCD"/>
    <w:rsid w:val="00990120"/>
    <w:rsid w:val="00991991"/>
    <w:rsid w:val="009B043E"/>
    <w:rsid w:val="009B04B1"/>
    <w:rsid w:val="009B115F"/>
    <w:rsid w:val="009B1B22"/>
    <w:rsid w:val="009B55D1"/>
    <w:rsid w:val="009C2FDC"/>
    <w:rsid w:val="009C5AC1"/>
    <w:rsid w:val="009C6BCB"/>
    <w:rsid w:val="009D24D0"/>
    <w:rsid w:val="009D324C"/>
    <w:rsid w:val="009D4E55"/>
    <w:rsid w:val="009D6F90"/>
    <w:rsid w:val="009D7881"/>
    <w:rsid w:val="009E387F"/>
    <w:rsid w:val="009E53E9"/>
    <w:rsid w:val="009E58CA"/>
    <w:rsid w:val="009E5B36"/>
    <w:rsid w:val="009E639F"/>
    <w:rsid w:val="009F3A20"/>
    <w:rsid w:val="009F428A"/>
    <w:rsid w:val="009F7A12"/>
    <w:rsid w:val="00A02426"/>
    <w:rsid w:val="00A061F2"/>
    <w:rsid w:val="00A06618"/>
    <w:rsid w:val="00A06CD3"/>
    <w:rsid w:val="00A07EE0"/>
    <w:rsid w:val="00A11953"/>
    <w:rsid w:val="00A1498E"/>
    <w:rsid w:val="00A1645D"/>
    <w:rsid w:val="00A201AC"/>
    <w:rsid w:val="00A2043F"/>
    <w:rsid w:val="00A24A6F"/>
    <w:rsid w:val="00A26C86"/>
    <w:rsid w:val="00A334C8"/>
    <w:rsid w:val="00A42218"/>
    <w:rsid w:val="00A46963"/>
    <w:rsid w:val="00A46F2A"/>
    <w:rsid w:val="00A545E8"/>
    <w:rsid w:val="00A546E7"/>
    <w:rsid w:val="00A60367"/>
    <w:rsid w:val="00A62BDD"/>
    <w:rsid w:val="00A70E48"/>
    <w:rsid w:val="00A75E5C"/>
    <w:rsid w:val="00A761E0"/>
    <w:rsid w:val="00A95A44"/>
    <w:rsid w:val="00AA0F80"/>
    <w:rsid w:val="00AA676D"/>
    <w:rsid w:val="00AA6F2B"/>
    <w:rsid w:val="00AB2881"/>
    <w:rsid w:val="00AC3726"/>
    <w:rsid w:val="00AD0238"/>
    <w:rsid w:val="00AE0DF6"/>
    <w:rsid w:val="00AE1766"/>
    <w:rsid w:val="00AE6C2A"/>
    <w:rsid w:val="00AE700A"/>
    <w:rsid w:val="00AF327D"/>
    <w:rsid w:val="00AF5361"/>
    <w:rsid w:val="00AF5F62"/>
    <w:rsid w:val="00AF7482"/>
    <w:rsid w:val="00B03834"/>
    <w:rsid w:val="00B041FA"/>
    <w:rsid w:val="00B1165A"/>
    <w:rsid w:val="00B12BFA"/>
    <w:rsid w:val="00B13FBF"/>
    <w:rsid w:val="00B16FDE"/>
    <w:rsid w:val="00B21772"/>
    <w:rsid w:val="00B245F6"/>
    <w:rsid w:val="00B32C96"/>
    <w:rsid w:val="00B5688E"/>
    <w:rsid w:val="00B60760"/>
    <w:rsid w:val="00B61095"/>
    <w:rsid w:val="00B67CE1"/>
    <w:rsid w:val="00B734A4"/>
    <w:rsid w:val="00B82221"/>
    <w:rsid w:val="00B8622E"/>
    <w:rsid w:val="00B86372"/>
    <w:rsid w:val="00B8784A"/>
    <w:rsid w:val="00B92133"/>
    <w:rsid w:val="00B975C7"/>
    <w:rsid w:val="00BA21C8"/>
    <w:rsid w:val="00BA24D2"/>
    <w:rsid w:val="00BB3D75"/>
    <w:rsid w:val="00BB405A"/>
    <w:rsid w:val="00BB7903"/>
    <w:rsid w:val="00BC17D3"/>
    <w:rsid w:val="00BC27CF"/>
    <w:rsid w:val="00BC3CAB"/>
    <w:rsid w:val="00BD2FDF"/>
    <w:rsid w:val="00BD4024"/>
    <w:rsid w:val="00BE0043"/>
    <w:rsid w:val="00BE1990"/>
    <w:rsid w:val="00BE434F"/>
    <w:rsid w:val="00BE729D"/>
    <w:rsid w:val="00BF454D"/>
    <w:rsid w:val="00BF5B55"/>
    <w:rsid w:val="00C017EC"/>
    <w:rsid w:val="00C06498"/>
    <w:rsid w:val="00C113C6"/>
    <w:rsid w:val="00C20231"/>
    <w:rsid w:val="00C206CD"/>
    <w:rsid w:val="00C234F4"/>
    <w:rsid w:val="00C25635"/>
    <w:rsid w:val="00C34CCC"/>
    <w:rsid w:val="00C370D4"/>
    <w:rsid w:val="00C4073B"/>
    <w:rsid w:val="00C40DFC"/>
    <w:rsid w:val="00C4294E"/>
    <w:rsid w:val="00C53EE0"/>
    <w:rsid w:val="00C55690"/>
    <w:rsid w:val="00C579E3"/>
    <w:rsid w:val="00C62DB1"/>
    <w:rsid w:val="00C73A0B"/>
    <w:rsid w:val="00C91591"/>
    <w:rsid w:val="00C92C78"/>
    <w:rsid w:val="00C96D62"/>
    <w:rsid w:val="00CA2561"/>
    <w:rsid w:val="00CA76C5"/>
    <w:rsid w:val="00CB43BB"/>
    <w:rsid w:val="00CB5350"/>
    <w:rsid w:val="00CB594C"/>
    <w:rsid w:val="00CB6F59"/>
    <w:rsid w:val="00CB71AD"/>
    <w:rsid w:val="00CC2720"/>
    <w:rsid w:val="00CC2950"/>
    <w:rsid w:val="00CC3FA8"/>
    <w:rsid w:val="00CC7D47"/>
    <w:rsid w:val="00CD3559"/>
    <w:rsid w:val="00CD4F12"/>
    <w:rsid w:val="00CD7B3B"/>
    <w:rsid w:val="00CE25A2"/>
    <w:rsid w:val="00CE3989"/>
    <w:rsid w:val="00CE4836"/>
    <w:rsid w:val="00CE657C"/>
    <w:rsid w:val="00CF1AA3"/>
    <w:rsid w:val="00CF2B8F"/>
    <w:rsid w:val="00CF3DB2"/>
    <w:rsid w:val="00CF45C8"/>
    <w:rsid w:val="00CF759C"/>
    <w:rsid w:val="00D0454B"/>
    <w:rsid w:val="00D122AF"/>
    <w:rsid w:val="00D157A1"/>
    <w:rsid w:val="00D1590A"/>
    <w:rsid w:val="00D17FB0"/>
    <w:rsid w:val="00D20CCA"/>
    <w:rsid w:val="00D24E7C"/>
    <w:rsid w:val="00D31880"/>
    <w:rsid w:val="00D377E1"/>
    <w:rsid w:val="00D40DD8"/>
    <w:rsid w:val="00D43C91"/>
    <w:rsid w:val="00D467D2"/>
    <w:rsid w:val="00D46904"/>
    <w:rsid w:val="00D46AAE"/>
    <w:rsid w:val="00D52E9A"/>
    <w:rsid w:val="00D62C7E"/>
    <w:rsid w:val="00D64DBC"/>
    <w:rsid w:val="00D65D34"/>
    <w:rsid w:val="00D71BB2"/>
    <w:rsid w:val="00D80264"/>
    <w:rsid w:val="00D80A05"/>
    <w:rsid w:val="00D81CED"/>
    <w:rsid w:val="00D910CE"/>
    <w:rsid w:val="00D91DBA"/>
    <w:rsid w:val="00D92E40"/>
    <w:rsid w:val="00D95B29"/>
    <w:rsid w:val="00DA497A"/>
    <w:rsid w:val="00DA63C3"/>
    <w:rsid w:val="00DB0A3E"/>
    <w:rsid w:val="00DB11D2"/>
    <w:rsid w:val="00DB62AA"/>
    <w:rsid w:val="00DC17F6"/>
    <w:rsid w:val="00DC6BA8"/>
    <w:rsid w:val="00DD155D"/>
    <w:rsid w:val="00DD3499"/>
    <w:rsid w:val="00DD570B"/>
    <w:rsid w:val="00DE05F7"/>
    <w:rsid w:val="00DE23B8"/>
    <w:rsid w:val="00DE6A9C"/>
    <w:rsid w:val="00DE72DB"/>
    <w:rsid w:val="00E04315"/>
    <w:rsid w:val="00E04C7E"/>
    <w:rsid w:val="00E0569B"/>
    <w:rsid w:val="00E07ACA"/>
    <w:rsid w:val="00E20D61"/>
    <w:rsid w:val="00E214CB"/>
    <w:rsid w:val="00E2784A"/>
    <w:rsid w:val="00E3673C"/>
    <w:rsid w:val="00E40363"/>
    <w:rsid w:val="00E410F0"/>
    <w:rsid w:val="00E41398"/>
    <w:rsid w:val="00E44EE3"/>
    <w:rsid w:val="00E46108"/>
    <w:rsid w:val="00E61E1A"/>
    <w:rsid w:val="00E70829"/>
    <w:rsid w:val="00E73FE6"/>
    <w:rsid w:val="00E7420C"/>
    <w:rsid w:val="00E87504"/>
    <w:rsid w:val="00E90219"/>
    <w:rsid w:val="00E91DDF"/>
    <w:rsid w:val="00E941C7"/>
    <w:rsid w:val="00E952E1"/>
    <w:rsid w:val="00EA0F0F"/>
    <w:rsid w:val="00EA32EF"/>
    <w:rsid w:val="00EA4E0C"/>
    <w:rsid w:val="00EA5E74"/>
    <w:rsid w:val="00EA73A1"/>
    <w:rsid w:val="00EA7F61"/>
    <w:rsid w:val="00EB049F"/>
    <w:rsid w:val="00EB2F56"/>
    <w:rsid w:val="00EB5BCE"/>
    <w:rsid w:val="00EC0862"/>
    <w:rsid w:val="00EC55E3"/>
    <w:rsid w:val="00EC632E"/>
    <w:rsid w:val="00EC63D3"/>
    <w:rsid w:val="00ED0956"/>
    <w:rsid w:val="00EE59B7"/>
    <w:rsid w:val="00EE5CEA"/>
    <w:rsid w:val="00EF02A1"/>
    <w:rsid w:val="00EF6620"/>
    <w:rsid w:val="00F00828"/>
    <w:rsid w:val="00F025AD"/>
    <w:rsid w:val="00F15CB9"/>
    <w:rsid w:val="00F16764"/>
    <w:rsid w:val="00F20965"/>
    <w:rsid w:val="00F22CB1"/>
    <w:rsid w:val="00F22CF8"/>
    <w:rsid w:val="00F30CCA"/>
    <w:rsid w:val="00F317F5"/>
    <w:rsid w:val="00F32F48"/>
    <w:rsid w:val="00F37BB3"/>
    <w:rsid w:val="00F53ACB"/>
    <w:rsid w:val="00F557C5"/>
    <w:rsid w:val="00F60A73"/>
    <w:rsid w:val="00F62160"/>
    <w:rsid w:val="00F7313B"/>
    <w:rsid w:val="00F803C7"/>
    <w:rsid w:val="00F85232"/>
    <w:rsid w:val="00F9261E"/>
    <w:rsid w:val="00F94C0B"/>
    <w:rsid w:val="00F952CA"/>
    <w:rsid w:val="00F95EEE"/>
    <w:rsid w:val="00FB1FCE"/>
    <w:rsid w:val="00FB3C4C"/>
    <w:rsid w:val="00FC0798"/>
    <w:rsid w:val="00FC7041"/>
    <w:rsid w:val="00FD1CE6"/>
    <w:rsid w:val="00FD233D"/>
    <w:rsid w:val="00FD3E4C"/>
    <w:rsid w:val="00FE0947"/>
    <w:rsid w:val="00FE6B59"/>
    <w:rsid w:val="00FF4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EFE05"/>
  <w15:docId w15:val="{A49D5D50-7D7C-6D48-958A-85BE40FF2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F52"/>
    <w:rPr>
      <w:rFonts w:ascii="Times New Roman" w:eastAsia="Times New Roman" w:hAnsi="Times New Roman" w:cs="Times New Roman"/>
      <w:kern w:val="0"/>
      <w14:ligatures w14:val="none"/>
    </w:rPr>
  </w:style>
  <w:style w:type="paragraph" w:styleId="Heading1">
    <w:name w:val="heading 1"/>
    <w:next w:val="Normal"/>
    <w:link w:val="Heading1Char"/>
    <w:uiPriority w:val="9"/>
    <w:qFormat/>
    <w:rsid w:val="00A70E48"/>
    <w:pPr>
      <w:keepNext/>
      <w:keepLines/>
      <w:pageBreakBefore/>
      <w:pBdr>
        <w:top w:val="single" w:sz="4" w:space="1" w:color="auto"/>
        <w:bottom w:val="single" w:sz="4" w:space="1" w:color="auto"/>
      </w:pBdr>
      <w:spacing w:after="240" w:line="259" w:lineRule="auto"/>
      <w:ind w:left="14" w:hanging="14"/>
      <w:jc w:val="center"/>
      <w:outlineLvl w:val="0"/>
    </w:pPr>
    <w:rPr>
      <w:rFonts w:ascii="Times New Roman" w:eastAsia="Times New Roman" w:hAnsi="Times New Roman" w:cs="Times New Roman"/>
      <w:b/>
      <w:smallCaps/>
      <w:color w:val="000000"/>
      <w:sz w:val="28"/>
    </w:rPr>
  </w:style>
  <w:style w:type="paragraph" w:styleId="Heading2">
    <w:name w:val="heading 2"/>
    <w:next w:val="Normal"/>
    <w:link w:val="Heading2Char"/>
    <w:uiPriority w:val="9"/>
    <w:unhideWhenUsed/>
    <w:qFormat/>
    <w:rsid w:val="00543E3D"/>
    <w:pPr>
      <w:keepNext/>
      <w:keepLines/>
      <w:pBdr>
        <w:bottom w:val="double" w:sz="4" w:space="1" w:color="auto"/>
      </w:pBdr>
      <w:spacing w:line="259" w:lineRule="auto"/>
      <w:ind w:left="10" w:right="5" w:hanging="10"/>
      <w:jc w:val="center"/>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rsid w:val="00543E3D"/>
    <w:pPr>
      <w:keepNext/>
      <w:keepLines/>
      <w:pBdr>
        <w:bottom w:val="single" w:sz="4" w:space="1" w:color="auto"/>
      </w:pBdr>
      <w:spacing w:before="240" w:line="259" w:lineRule="auto"/>
      <w:ind w:left="14" w:hanging="14"/>
      <w:outlineLvl w:val="2"/>
    </w:pPr>
    <w:rPr>
      <w:rFonts w:ascii="Times New Roman" w:eastAsia="Times New Roman" w:hAnsi="Times New Roman" w:cs="Times New Roman"/>
      <w:b/>
      <w:color w:val="000000"/>
    </w:rPr>
  </w:style>
  <w:style w:type="paragraph" w:styleId="Heading4">
    <w:name w:val="heading 4"/>
    <w:next w:val="Normal"/>
    <w:link w:val="Heading4Char"/>
    <w:uiPriority w:val="9"/>
    <w:unhideWhenUsed/>
    <w:qFormat/>
    <w:pPr>
      <w:keepNext/>
      <w:keepLines/>
      <w:spacing w:line="259" w:lineRule="auto"/>
      <w:ind w:left="10" w:right="5" w:hanging="10"/>
      <w:outlineLvl w:val="3"/>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543E3D"/>
    <w:rPr>
      <w:rFonts w:ascii="Times New Roman" w:eastAsia="Times New Roman" w:hAnsi="Times New Roman" w:cs="Times New Roman"/>
      <w:b/>
      <w:color w:val="000000"/>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1Char">
    <w:name w:val="Heading 1 Char"/>
    <w:link w:val="Heading1"/>
    <w:uiPriority w:val="9"/>
    <w:rsid w:val="00A70E48"/>
    <w:rPr>
      <w:rFonts w:ascii="Times New Roman" w:eastAsia="Times New Roman" w:hAnsi="Times New Roman" w:cs="Times New Roman"/>
      <w:b/>
      <w:smallCaps/>
      <w:color w:val="000000"/>
      <w:sz w:val="28"/>
    </w:rPr>
  </w:style>
  <w:style w:type="character" w:customStyle="1" w:styleId="Heading2Char">
    <w:name w:val="Heading 2 Char"/>
    <w:link w:val="Heading2"/>
    <w:uiPriority w:val="9"/>
    <w:rsid w:val="00543E3D"/>
    <w:rPr>
      <w:rFonts w:ascii="Times New Roman" w:eastAsia="Times New Roman" w:hAnsi="Times New Roman" w:cs="Times New Roman"/>
      <w:b/>
      <w:color w:val="000000"/>
    </w:rPr>
  </w:style>
  <w:style w:type="paragraph" w:styleId="TOC1">
    <w:name w:val="toc 1"/>
    <w:hidden/>
    <w:uiPriority w:val="39"/>
    <w:pPr>
      <w:spacing w:before="120"/>
    </w:pPr>
    <w:rPr>
      <w:rFonts w:eastAsia="Times New Roman" w:cstheme="minorHAnsi"/>
      <w:b/>
      <w:bCs/>
      <w:i/>
      <w:iCs/>
      <w:kern w:val="0"/>
      <w14:ligatures w14:val="none"/>
    </w:rPr>
  </w:style>
  <w:style w:type="paragraph" w:styleId="TOC2">
    <w:name w:val="toc 2"/>
    <w:hidden/>
    <w:uiPriority w:val="39"/>
    <w:pPr>
      <w:spacing w:before="120"/>
      <w:ind w:left="240"/>
    </w:pPr>
    <w:rPr>
      <w:rFonts w:eastAsia="Times New Roman" w:cstheme="minorHAnsi"/>
      <w:b/>
      <w:bCs/>
      <w:kern w:val="0"/>
      <w:sz w:val="22"/>
      <w:szCs w:val="22"/>
      <w14:ligatures w14:val="none"/>
    </w:rPr>
  </w:style>
  <w:style w:type="table" w:customStyle="1" w:styleId="TableGrid">
    <w:name w:val="TableGrid"/>
    <w:tblPr>
      <w:tblCellMar>
        <w:top w:w="0" w:type="dxa"/>
        <w:left w:w="0" w:type="dxa"/>
        <w:bottom w:w="0" w:type="dxa"/>
        <w:right w:w="0" w:type="dxa"/>
      </w:tblCellMar>
    </w:tblPr>
  </w:style>
  <w:style w:type="paragraph" w:styleId="ListParagraph">
    <w:name w:val="List Paragraph"/>
    <w:basedOn w:val="Normal"/>
    <w:uiPriority w:val="34"/>
    <w:qFormat/>
    <w:rsid w:val="00D157A1"/>
    <w:pPr>
      <w:ind w:left="720"/>
      <w:contextualSpacing/>
    </w:pPr>
  </w:style>
  <w:style w:type="character" w:styleId="Emphasis">
    <w:name w:val="Emphasis"/>
    <w:basedOn w:val="DefaultParagraphFont"/>
    <w:uiPriority w:val="20"/>
    <w:qFormat/>
    <w:rsid w:val="00200757"/>
    <w:rPr>
      <w:i/>
      <w:iCs/>
    </w:rPr>
  </w:style>
  <w:style w:type="paragraph" w:styleId="Header">
    <w:name w:val="header"/>
    <w:basedOn w:val="Normal"/>
    <w:link w:val="HeaderChar"/>
    <w:uiPriority w:val="99"/>
    <w:semiHidden/>
    <w:unhideWhenUsed/>
    <w:rsid w:val="009E58CA"/>
    <w:pPr>
      <w:tabs>
        <w:tab w:val="center" w:pos="4680"/>
        <w:tab w:val="right" w:pos="9360"/>
      </w:tabs>
    </w:pPr>
  </w:style>
  <w:style w:type="character" w:customStyle="1" w:styleId="HeaderChar">
    <w:name w:val="Header Char"/>
    <w:basedOn w:val="DefaultParagraphFont"/>
    <w:link w:val="Header"/>
    <w:uiPriority w:val="99"/>
    <w:semiHidden/>
    <w:rsid w:val="007F69C9"/>
    <w:rPr>
      <w:rFonts w:ascii="Times New Roman" w:eastAsia="Times New Roman" w:hAnsi="Times New Roman" w:cs="Times New Roman"/>
      <w:kern w:val="0"/>
      <w14:ligatures w14:val="none"/>
    </w:rPr>
  </w:style>
  <w:style w:type="paragraph" w:styleId="Footer">
    <w:name w:val="footer"/>
    <w:basedOn w:val="Normal"/>
    <w:link w:val="FooterChar"/>
    <w:uiPriority w:val="99"/>
    <w:semiHidden/>
    <w:unhideWhenUsed/>
    <w:rsid w:val="009E58CA"/>
    <w:pPr>
      <w:tabs>
        <w:tab w:val="center" w:pos="4680"/>
        <w:tab w:val="right" w:pos="9360"/>
      </w:tabs>
    </w:pPr>
  </w:style>
  <w:style w:type="character" w:customStyle="1" w:styleId="FooterChar">
    <w:name w:val="Footer Char"/>
    <w:basedOn w:val="DefaultParagraphFont"/>
    <w:link w:val="Footer"/>
    <w:uiPriority w:val="99"/>
    <w:semiHidden/>
    <w:rsid w:val="007F69C9"/>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20FD6"/>
    <w:rPr>
      <w:color w:val="0000FF"/>
      <w:u w:val="single"/>
    </w:rPr>
  </w:style>
  <w:style w:type="character" w:styleId="FollowedHyperlink">
    <w:name w:val="FollowedHyperlink"/>
    <w:basedOn w:val="DefaultParagraphFont"/>
    <w:uiPriority w:val="99"/>
    <w:semiHidden/>
    <w:unhideWhenUsed/>
    <w:rsid w:val="00220FD6"/>
    <w:rPr>
      <w:color w:val="954F72" w:themeColor="followedHyperlink"/>
      <w:u w:val="single"/>
    </w:rPr>
  </w:style>
  <w:style w:type="character" w:customStyle="1" w:styleId="gi">
    <w:name w:val="gi"/>
    <w:basedOn w:val="DefaultParagraphFont"/>
    <w:rsid w:val="00652AB9"/>
  </w:style>
  <w:style w:type="paragraph" w:styleId="BodyText">
    <w:name w:val="Body Text"/>
    <w:basedOn w:val="Normal"/>
    <w:link w:val="BodyTextChar"/>
    <w:autoRedefine/>
    <w:qFormat/>
    <w:rsid w:val="005C2316"/>
    <w:pPr>
      <w:widowControl w:val="0"/>
      <w:autoSpaceDE w:val="0"/>
      <w:autoSpaceDN w:val="0"/>
      <w:adjustRightInd w:val="0"/>
      <w:spacing w:after="120" w:line="360" w:lineRule="auto"/>
      <w:ind w:firstLine="720"/>
      <w:jc w:val="both"/>
    </w:pPr>
  </w:style>
  <w:style w:type="character" w:customStyle="1" w:styleId="BodyTextChar">
    <w:name w:val="Body Text Char"/>
    <w:basedOn w:val="DefaultParagraphFont"/>
    <w:link w:val="BodyText"/>
    <w:rsid w:val="005C2316"/>
    <w:rPr>
      <w:rFonts w:ascii="Times New Roman" w:eastAsia="Times New Roman" w:hAnsi="Times New Roman" w:cs="Times New Roman"/>
      <w:kern w:val="0"/>
      <w14:ligatures w14:val="none"/>
    </w:rPr>
  </w:style>
  <w:style w:type="numbering" w:customStyle="1" w:styleId="CurrentList1">
    <w:name w:val="Current List1"/>
    <w:uiPriority w:val="99"/>
    <w:rsid w:val="00193EEE"/>
    <w:pPr>
      <w:numPr>
        <w:numId w:val="22"/>
      </w:numPr>
    </w:pPr>
  </w:style>
  <w:style w:type="table" w:styleId="TableGrid0">
    <w:name w:val="Table Grid"/>
    <w:basedOn w:val="TableNormal"/>
    <w:rsid w:val="00610C24"/>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nhideWhenUsed/>
    <w:rsid w:val="00610C24"/>
    <w:pPr>
      <w:widowControl w:val="0"/>
      <w:autoSpaceDE w:val="0"/>
      <w:autoSpaceDN w:val="0"/>
      <w:adjustRightInd w:val="0"/>
      <w:spacing w:after="200"/>
    </w:pPr>
    <w:rPr>
      <w:rFonts w:ascii="CG Times" w:hAnsi="CG Times"/>
      <w:i/>
      <w:iCs/>
      <w:color w:val="44546A" w:themeColor="text2"/>
      <w:sz w:val="18"/>
      <w:szCs w:val="18"/>
    </w:rPr>
  </w:style>
  <w:style w:type="paragraph" w:customStyle="1" w:styleId="msonormal0">
    <w:name w:val="msonormal"/>
    <w:basedOn w:val="Normal"/>
    <w:rsid w:val="00314A89"/>
    <w:pPr>
      <w:spacing w:before="100" w:beforeAutospacing="1" w:after="100" w:afterAutospacing="1"/>
    </w:pPr>
  </w:style>
  <w:style w:type="paragraph" w:customStyle="1" w:styleId="xl67">
    <w:name w:val="xl67"/>
    <w:basedOn w:val="Normal"/>
    <w:rsid w:val="00314A89"/>
    <w:pPr>
      <w:spacing w:before="100" w:beforeAutospacing="1" w:after="100" w:afterAutospacing="1"/>
    </w:pPr>
    <w:rPr>
      <w:b/>
      <w:bCs/>
      <w:sz w:val="18"/>
      <w:szCs w:val="18"/>
    </w:rPr>
  </w:style>
  <w:style w:type="paragraph" w:customStyle="1" w:styleId="xl68">
    <w:name w:val="xl68"/>
    <w:basedOn w:val="Normal"/>
    <w:rsid w:val="00314A89"/>
    <w:pPr>
      <w:spacing w:before="100" w:beforeAutospacing="1" w:after="100" w:afterAutospacing="1"/>
    </w:pPr>
    <w:rPr>
      <w:sz w:val="18"/>
      <w:szCs w:val="18"/>
    </w:rPr>
  </w:style>
  <w:style w:type="paragraph" w:customStyle="1" w:styleId="xl69">
    <w:name w:val="xl69"/>
    <w:basedOn w:val="Normal"/>
    <w:rsid w:val="00314A89"/>
    <w:pPr>
      <w:spacing w:before="100" w:beforeAutospacing="1" w:after="100" w:afterAutospacing="1"/>
    </w:pPr>
    <w:rPr>
      <w:b/>
      <w:bCs/>
      <w:sz w:val="18"/>
      <w:szCs w:val="18"/>
    </w:rPr>
  </w:style>
  <w:style w:type="paragraph" w:customStyle="1" w:styleId="xl70">
    <w:name w:val="xl70"/>
    <w:basedOn w:val="Normal"/>
    <w:rsid w:val="00314A89"/>
    <w:pPr>
      <w:spacing w:before="100" w:beforeAutospacing="1" w:after="100" w:afterAutospacing="1"/>
      <w:jc w:val="center"/>
    </w:pPr>
    <w:rPr>
      <w:sz w:val="18"/>
      <w:szCs w:val="18"/>
    </w:rPr>
  </w:style>
  <w:style w:type="paragraph" w:customStyle="1" w:styleId="xl71">
    <w:name w:val="xl71"/>
    <w:basedOn w:val="Normal"/>
    <w:rsid w:val="00314A89"/>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72">
    <w:name w:val="xl72"/>
    <w:basedOn w:val="Normal"/>
    <w:rsid w:val="00314A89"/>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73">
    <w:name w:val="xl73"/>
    <w:basedOn w:val="Normal"/>
    <w:rsid w:val="00314A89"/>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74">
    <w:name w:val="xl74"/>
    <w:basedOn w:val="Normal"/>
    <w:rsid w:val="00314A89"/>
    <w:pPr>
      <w:spacing w:before="100" w:beforeAutospacing="1" w:after="100" w:afterAutospacing="1"/>
      <w:jc w:val="center"/>
    </w:pPr>
    <w:rPr>
      <w:b/>
      <w:bCs/>
      <w:sz w:val="18"/>
      <w:szCs w:val="18"/>
    </w:rPr>
  </w:style>
  <w:style w:type="paragraph" w:customStyle="1" w:styleId="xl75">
    <w:name w:val="xl75"/>
    <w:basedOn w:val="Normal"/>
    <w:rsid w:val="00314A89"/>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77">
    <w:name w:val="xl77"/>
    <w:basedOn w:val="Normal"/>
    <w:rsid w:val="00314A89"/>
    <w:pPr>
      <w:spacing w:before="100" w:beforeAutospacing="1" w:after="100" w:afterAutospacing="1"/>
    </w:pPr>
    <w:rPr>
      <w:b/>
      <w:bCs/>
      <w:sz w:val="18"/>
      <w:szCs w:val="18"/>
    </w:rPr>
  </w:style>
  <w:style w:type="paragraph" w:customStyle="1" w:styleId="xl78">
    <w:name w:val="xl78"/>
    <w:basedOn w:val="Normal"/>
    <w:rsid w:val="00314A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9">
    <w:name w:val="xl79"/>
    <w:basedOn w:val="Normal"/>
    <w:rsid w:val="00314A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0">
    <w:name w:val="xl80"/>
    <w:basedOn w:val="Normal"/>
    <w:rsid w:val="00314A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Normal"/>
    <w:rsid w:val="00314A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2">
    <w:name w:val="xl82"/>
    <w:basedOn w:val="Normal"/>
    <w:rsid w:val="00314A89"/>
    <w:pPr>
      <w:spacing w:before="100" w:beforeAutospacing="1" w:after="100" w:afterAutospacing="1"/>
      <w:textAlignment w:val="center"/>
    </w:pPr>
    <w:rPr>
      <w:sz w:val="18"/>
      <w:szCs w:val="18"/>
    </w:rPr>
  </w:style>
  <w:style w:type="paragraph" w:customStyle="1" w:styleId="xl83">
    <w:name w:val="xl83"/>
    <w:basedOn w:val="Normal"/>
    <w:rsid w:val="00314A89"/>
    <w:pPr>
      <w:pBdr>
        <w:bottom w:val="single" w:sz="8" w:space="0" w:color="auto"/>
        <w:right w:val="single" w:sz="4" w:space="0" w:color="auto"/>
      </w:pBdr>
      <w:shd w:val="clear" w:color="000000" w:fill="BFBFBF"/>
      <w:spacing w:before="100" w:beforeAutospacing="1" w:after="100" w:afterAutospacing="1"/>
      <w:textAlignment w:val="center"/>
    </w:pPr>
    <w:rPr>
      <w:b/>
      <w:bCs/>
      <w:sz w:val="18"/>
      <w:szCs w:val="18"/>
    </w:rPr>
  </w:style>
  <w:style w:type="paragraph" w:customStyle="1" w:styleId="xl84">
    <w:name w:val="xl84"/>
    <w:basedOn w:val="Normal"/>
    <w:rsid w:val="00314A89"/>
    <w:pPr>
      <w:pBdr>
        <w:left w:val="single" w:sz="4" w:space="0" w:color="auto"/>
        <w:bottom w:val="single" w:sz="8" w:space="0" w:color="auto"/>
        <w:right w:val="single" w:sz="4" w:space="0" w:color="auto"/>
      </w:pBdr>
      <w:shd w:val="clear" w:color="000000" w:fill="BFBFBF"/>
      <w:spacing w:before="100" w:beforeAutospacing="1" w:after="100" w:afterAutospacing="1"/>
      <w:textAlignment w:val="center"/>
    </w:pPr>
    <w:rPr>
      <w:b/>
      <w:bCs/>
      <w:sz w:val="18"/>
      <w:szCs w:val="18"/>
    </w:rPr>
  </w:style>
  <w:style w:type="paragraph" w:customStyle="1" w:styleId="xl85">
    <w:name w:val="xl85"/>
    <w:basedOn w:val="Normal"/>
    <w:rsid w:val="00314A89"/>
    <w:pPr>
      <w:pBdr>
        <w:left w:val="single" w:sz="4" w:space="0" w:color="auto"/>
        <w:bottom w:val="single" w:sz="8" w:space="0" w:color="auto"/>
        <w:right w:val="single" w:sz="4" w:space="0" w:color="auto"/>
      </w:pBdr>
      <w:shd w:val="clear" w:color="000000" w:fill="BFBFBF"/>
      <w:spacing w:before="100" w:beforeAutospacing="1" w:after="100" w:afterAutospacing="1"/>
      <w:textAlignment w:val="center"/>
    </w:pPr>
    <w:rPr>
      <w:sz w:val="18"/>
      <w:szCs w:val="18"/>
    </w:rPr>
  </w:style>
  <w:style w:type="paragraph" w:customStyle="1" w:styleId="xl86">
    <w:name w:val="xl86"/>
    <w:basedOn w:val="Normal"/>
    <w:rsid w:val="00314A89"/>
    <w:pPr>
      <w:pBdr>
        <w:left w:val="single" w:sz="4" w:space="0" w:color="auto"/>
        <w:bottom w:val="single" w:sz="8" w:space="0" w:color="auto"/>
        <w:right w:val="single" w:sz="4" w:space="0" w:color="auto"/>
      </w:pBdr>
      <w:shd w:val="clear" w:color="000000" w:fill="BFBFBF"/>
      <w:spacing w:before="100" w:beforeAutospacing="1" w:after="100" w:afterAutospacing="1"/>
      <w:textAlignment w:val="center"/>
    </w:pPr>
    <w:rPr>
      <w:b/>
      <w:bCs/>
      <w:sz w:val="18"/>
      <w:szCs w:val="18"/>
    </w:rPr>
  </w:style>
  <w:style w:type="paragraph" w:customStyle="1" w:styleId="xl87">
    <w:name w:val="xl87"/>
    <w:basedOn w:val="Normal"/>
    <w:rsid w:val="00314A89"/>
    <w:pPr>
      <w:pBdr>
        <w:left w:val="single" w:sz="4" w:space="0" w:color="auto"/>
        <w:bottom w:val="single" w:sz="8" w:space="0" w:color="auto"/>
        <w:right w:val="single" w:sz="4" w:space="0" w:color="auto"/>
      </w:pBdr>
      <w:shd w:val="clear" w:color="000000" w:fill="BFBFBF"/>
      <w:spacing w:before="100" w:beforeAutospacing="1" w:after="100" w:afterAutospacing="1"/>
      <w:textAlignment w:val="center"/>
    </w:pPr>
    <w:rPr>
      <w:b/>
      <w:bCs/>
      <w:sz w:val="18"/>
      <w:szCs w:val="18"/>
    </w:rPr>
  </w:style>
  <w:style w:type="paragraph" w:customStyle="1" w:styleId="xl88">
    <w:name w:val="xl88"/>
    <w:basedOn w:val="Normal"/>
    <w:rsid w:val="00314A89"/>
    <w:pPr>
      <w:pBdr>
        <w:left w:val="single" w:sz="4" w:space="0" w:color="auto"/>
        <w:bottom w:val="single" w:sz="8" w:space="0" w:color="auto"/>
        <w:right w:val="single" w:sz="4" w:space="0" w:color="auto"/>
      </w:pBdr>
      <w:shd w:val="clear" w:color="000000" w:fill="BFBFBF"/>
      <w:spacing w:before="100" w:beforeAutospacing="1" w:after="100" w:afterAutospacing="1"/>
      <w:textAlignment w:val="center"/>
    </w:pPr>
    <w:rPr>
      <w:b/>
      <w:bCs/>
      <w:sz w:val="18"/>
      <w:szCs w:val="18"/>
    </w:rPr>
  </w:style>
  <w:style w:type="paragraph" w:customStyle="1" w:styleId="xl89">
    <w:name w:val="xl89"/>
    <w:basedOn w:val="Normal"/>
    <w:rsid w:val="00314A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0">
    <w:name w:val="xl90"/>
    <w:basedOn w:val="Normal"/>
    <w:rsid w:val="00314A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1">
    <w:name w:val="xl91"/>
    <w:basedOn w:val="Normal"/>
    <w:rsid w:val="00314A89"/>
    <w:pPr>
      <w:spacing w:before="100" w:beforeAutospacing="1" w:after="100" w:afterAutospacing="1"/>
    </w:pPr>
    <w:rPr>
      <w:sz w:val="18"/>
      <w:szCs w:val="18"/>
    </w:rPr>
  </w:style>
  <w:style w:type="paragraph" w:customStyle="1" w:styleId="xl92">
    <w:name w:val="xl92"/>
    <w:basedOn w:val="Normal"/>
    <w:rsid w:val="00314A89"/>
    <w:pPr>
      <w:spacing w:before="100" w:beforeAutospacing="1" w:after="100" w:afterAutospacing="1"/>
    </w:pPr>
    <w:rPr>
      <w:b/>
      <w:bCs/>
      <w:sz w:val="18"/>
      <w:szCs w:val="18"/>
    </w:rPr>
  </w:style>
  <w:style w:type="paragraph" w:customStyle="1" w:styleId="xl93">
    <w:name w:val="xl93"/>
    <w:basedOn w:val="Normal"/>
    <w:rsid w:val="00314A89"/>
    <w:pPr>
      <w:spacing w:before="100" w:beforeAutospacing="1" w:after="100" w:afterAutospacing="1"/>
    </w:pPr>
    <w:rPr>
      <w:sz w:val="18"/>
      <w:szCs w:val="18"/>
    </w:rPr>
  </w:style>
  <w:style w:type="paragraph" w:customStyle="1" w:styleId="xl94">
    <w:name w:val="xl94"/>
    <w:basedOn w:val="Normal"/>
    <w:rsid w:val="00314A89"/>
    <w:pPr>
      <w:spacing w:before="100" w:beforeAutospacing="1" w:after="100" w:afterAutospacing="1"/>
    </w:pPr>
    <w:rPr>
      <w:b/>
      <w:bCs/>
    </w:rPr>
  </w:style>
  <w:style w:type="paragraph" w:customStyle="1" w:styleId="xl95">
    <w:name w:val="xl95"/>
    <w:basedOn w:val="Normal"/>
    <w:rsid w:val="00314A89"/>
    <w:pPr>
      <w:pBdr>
        <w:left w:val="single" w:sz="4" w:space="0" w:color="auto"/>
        <w:right w:val="single" w:sz="4" w:space="0" w:color="auto"/>
      </w:pBdr>
      <w:spacing w:before="100" w:beforeAutospacing="1" w:after="100" w:afterAutospacing="1"/>
    </w:pPr>
    <w:rPr>
      <w:b/>
      <w:bCs/>
      <w:sz w:val="18"/>
      <w:szCs w:val="18"/>
    </w:rPr>
  </w:style>
  <w:style w:type="paragraph" w:customStyle="1" w:styleId="xl97">
    <w:name w:val="xl97"/>
    <w:basedOn w:val="Normal"/>
    <w:rsid w:val="00314A89"/>
    <w:pPr>
      <w:spacing w:before="100" w:beforeAutospacing="1" w:after="100" w:afterAutospacing="1"/>
    </w:pPr>
    <w:rPr>
      <w:sz w:val="18"/>
      <w:szCs w:val="18"/>
    </w:rPr>
  </w:style>
  <w:style w:type="paragraph" w:customStyle="1" w:styleId="xl98">
    <w:name w:val="xl98"/>
    <w:basedOn w:val="Normal"/>
    <w:rsid w:val="00314A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9">
    <w:name w:val="xl99"/>
    <w:basedOn w:val="Normal"/>
    <w:rsid w:val="00314A89"/>
    <w:pPr>
      <w:pBdr>
        <w:top w:val="single" w:sz="4" w:space="0" w:color="auto"/>
        <w:left w:val="single" w:sz="4" w:space="0" w:color="auto"/>
        <w:right w:val="single" w:sz="4" w:space="0" w:color="auto"/>
      </w:pBdr>
      <w:spacing w:before="100" w:beforeAutospacing="1" w:after="100" w:afterAutospacing="1"/>
    </w:pPr>
    <w:rPr>
      <w:b/>
      <w:bCs/>
      <w:sz w:val="18"/>
      <w:szCs w:val="18"/>
    </w:rPr>
  </w:style>
  <w:style w:type="paragraph" w:customStyle="1" w:styleId="xl101">
    <w:name w:val="xl101"/>
    <w:basedOn w:val="Normal"/>
    <w:rsid w:val="00314A89"/>
    <w:pPr>
      <w:spacing w:before="100" w:beforeAutospacing="1" w:after="100" w:afterAutospacing="1"/>
      <w:jc w:val="right"/>
    </w:pPr>
    <w:rPr>
      <w:sz w:val="18"/>
      <w:szCs w:val="18"/>
    </w:rPr>
  </w:style>
  <w:style w:type="paragraph" w:customStyle="1" w:styleId="xl102">
    <w:name w:val="xl102"/>
    <w:basedOn w:val="Normal"/>
    <w:rsid w:val="00314A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3">
    <w:name w:val="xl103"/>
    <w:basedOn w:val="Normal"/>
    <w:rsid w:val="00314A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04">
    <w:name w:val="xl104"/>
    <w:basedOn w:val="Normal"/>
    <w:rsid w:val="00314A89"/>
    <w:pPr>
      <w:pBdr>
        <w:left w:val="single" w:sz="4" w:space="0" w:color="auto"/>
        <w:bottom w:val="single" w:sz="8" w:space="0" w:color="auto"/>
        <w:right w:val="single" w:sz="4" w:space="0" w:color="auto"/>
      </w:pBdr>
      <w:shd w:val="clear" w:color="000000" w:fill="BFBFBF"/>
      <w:spacing w:before="100" w:beforeAutospacing="1" w:after="100" w:afterAutospacing="1"/>
      <w:textAlignment w:val="center"/>
    </w:pPr>
    <w:rPr>
      <w:b/>
      <w:bCs/>
      <w:sz w:val="18"/>
      <w:szCs w:val="18"/>
    </w:rPr>
  </w:style>
  <w:style w:type="paragraph" w:customStyle="1" w:styleId="xl105">
    <w:name w:val="xl105"/>
    <w:basedOn w:val="Normal"/>
    <w:rsid w:val="00314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Normal"/>
    <w:rsid w:val="00314A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7">
    <w:name w:val="xl107"/>
    <w:basedOn w:val="Normal"/>
    <w:rsid w:val="00314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Normal"/>
    <w:rsid w:val="00314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Normal"/>
    <w:rsid w:val="00314A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Normal"/>
    <w:rsid w:val="00314A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1">
    <w:name w:val="xl111"/>
    <w:basedOn w:val="Normal"/>
    <w:rsid w:val="00314A89"/>
    <w:pPr>
      <w:pBdr>
        <w:top w:val="single" w:sz="4" w:space="0" w:color="auto"/>
        <w:left w:val="single" w:sz="8" w:space="0" w:color="auto"/>
        <w:bottom w:val="single" w:sz="8" w:space="0" w:color="auto"/>
      </w:pBdr>
      <w:shd w:val="clear" w:color="000000" w:fill="BFBFBF"/>
      <w:spacing w:before="100" w:beforeAutospacing="1" w:after="100" w:afterAutospacing="1"/>
      <w:textAlignment w:val="center"/>
    </w:pPr>
    <w:rPr>
      <w:b/>
      <w:bCs/>
      <w:sz w:val="18"/>
      <w:szCs w:val="18"/>
    </w:rPr>
  </w:style>
  <w:style w:type="paragraph" w:customStyle="1" w:styleId="xl112">
    <w:name w:val="xl112"/>
    <w:basedOn w:val="Normal"/>
    <w:rsid w:val="00314A89"/>
    <w:pPr>
      <w:pBdr>
        <w:top w:val="single" w:sz="4" w:space="0" w:color="auto"/>
        <w:bottom w:val="single" w:sz="8" w:space="0" w:color="auto"/>
        <w:right w:val="single" w:sz="4" w:space="0" w:color="auto"/>
      </w:pBdr>
      <w:shd w:val="clear" w:color="000000" w:fill="BFBFBF"/>
      <w:spacing w:before="100" w:beforeAutospacing="1" w:after="100" w:afterAutospacing="1"/>
      <w:textAlignment w:val="center"/>
    </w:pPr>
    <w:rPr>
      <w:b/>
      <w:bCs/>
      <w:sz w:val="18"/>
      <w:szCs w:val="18"/>
    </w:rPr>
  </w:style>
  <w:style w:type="paragraph" w:customStyle="1" w:styleId="xl113">
    <w:name w:val="xl113"/>
    <w:basedOn w:val="Normal"/>
    <w:rsid w:val="00314A89"/>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114">
    <w:name w:val="xl114"/>
    <w:basedOn w:val="Normal"/>
    <w:rsid w:val="00314A89"/>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5">
    <w:name w:val="xl115"/>
    <w:basedOn w:val="Normal"/>
    <w:rsid w:val="00314A89"/>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116">
    <w:name w:val="xl116"/>
    <w:basedOn w:val="Normal"/>
    <w:rsid w:val="00314A89"/>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7">
    <w:name w:val="xl117"/>
    <w:basedOn w:val="Normal"/>
    <w:rsid w:val="00314A89"/>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118">
    <w:name w:val="xl118"/>
    <w:basedOn w:val="Normal"/>
    <w:rsid w:val="00314A89"/>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9">
    <w:name w:val="xl119"/>
    <w:basedOn w:val="Normal"/>
    <w:rsid w:val="00314A89"/>
    <w:pPr>
      <w:pBdr>
        <w:left w:val="single" w:sz="4" w:space="0" w:color="auto"/>
        <w:bottom w:val="single" w:sz="4" w:space="0" w:color="auto"/>
        <w:right w:val="single" w:sz="4" w:space="0" w:color="auto"/>
      </w:pBdr>
      <w:spacing w:before="100" w:beforeAutospacing="1" w:after="100" w:afterAutospacing="1"/>
    </w:pPr>
    <w:rPr>
      <w:b/>
      <w:bCs/>
      <w:sz w:val="18"/>
      <w:szCs w:val="18"/>
    </w:rPr>
  </w:style>
  <w:style w:type="paragraph" w:styleId="TOC3">
    <w:name w:val="toc 3"/>
    <w:basedOn w:val="Normal"/>
    <w:next w:val="Normal"/>
    <w:autoRedefine/>
    <w:uiPriority w:val="39"/>
    <w:unhideWhenUsed/>
    <w:rsid w:val="008C3D07"/>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8C3D07"/>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8C3D07"/>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8C3D07"/>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8C3D07"/>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8C3D07"/>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8C3D07"/>
    <w:pPr>
      <w:ind w:left="1920"/>
    </w:pPr>
    <w:rPr>
      <w:rFonts w:asciiTheme="minorHAnsi" w:hAnsiTheme="minorHAnsi" w:cstheme="minorHAnsi"/>
      <w:sz w:val="20"/>
      <w:szCs w:val="20"/>
    </w:rPr>
  </w:style>
  <w:style w:type="character" w:styleId="BookTitle">
    <w:name w:val="Book Title"/>
    <w:basedOn w:val="DefaultParagraphFont"/>
    <w:uiPriority w:val="33"/>
    <w:qFormat/>
    <w:rsid w:val="008C3D07"/>
    <w:rPr>
      <w:b/>
      <w:bCs/>
      <w:i/>
      <w:iCs/>
      <w:spacing w:val="5"/>
    </w:rPr>
  </w:style>
  <w:style w:type="paragraph" w:styleId="IntenseQuote">
    <w:name w:val="Intense Quote"/>
    <w:basedOn w:val="Normal"/>
    <w:next w:val="Normal"/>
    <w:link w:val="IntenseQuoteChar"/>
    <w:uiPriority w:val="30"/>
    <w:qFormat/>
    <w:rsid w:val="007F250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F2506"/>
    <w:rPr>
      <w:rFonts w:ascii="Times New Roman" w:eastAsia="Times New Roman" w:hAnsi="Times New Roman" w:cs="Times New Roman"/>
      <w:i/>
      <w:iCs/>
      <w:color w:val="4472C4" w:themeColor="accent1"/>
      <w:kern w:val="0"/>
      <w14:ligatures w14:val="none"/>
    </w:rPr>
  </w:style>
  <w:style w:type="paragraph" w:customStyle="1" w:styleId="Bulletedlist-justified">
    <w:name w:val="Bulleted list - justified"/>
    <w:basedOn w:val="Normal"/>
    <w:qFormat/>
    <w:rsid w:val="00481A3E"/>
    <w:pPr>
      <w:numPr>
        <w:numId w:val="10"/>
      </w:numPr>
      <w:tabs>
        <w:tab w:val="left" w:pos="720"/>
        <w:tab w:val="right" w:pos="9990"/>
      </w:tabs>
      <w:spacing w:after="38"/>
      <w:ind w:right="2"/>
    </w:pPr>
  </w:style>
  <w:style w:type="paragraph" w:customStyle="1" w:styleId="Sub-bulettedlist-justified">
    <w:name w:val="Sub-buletted list -justified"/>
    <w:basedOn w:val="Bulletedlist-justified"/>
    <w:qFormat/>
    <w:rsid w:val="00283929"/>
    <w:pPr>
      <w:numPr>
        <w:ilvl w:val="1"/>
      </w:numPr>
      <w:spacing w:after="0"/>
      <w:ind w:right="0" w:hanging="360"/>
    </w:pPr>
    <w:rPr>
      <w:sz w:val="23"/>
    </w:rPr>
  </w:style>
  <w:style w:type="paragraph" w:customStyle="1" w:styleId="TableText">
    <w:name w:val="Table Text"/>
    <w:basedOn w:val="Normal"/>
    <w:qFormat/>
    <w:rsid w:val="005F45AD"/>
    <w:pPr>
      <w:jc w:val="center"/>
    </w:pPr>
    <w:rPr>
      <w:rFonts w:ascii="Arial Narrow" w:hAnsi="Arial Narrow" w:cs="Calibri"/>
      <w:bCs/>
      <w:color w:val="000000"/>
      <w:sz w:val="22"/>
      <w:szCs w:val="22"/>
    </w:rPr>
  </w:style>
  <w:style w:type="paragraph" w:customStyle="1" w:styleId="Body">
    <w:name w:val="Body"/>
    <w:basedOn w:val="Normal"/>
    <w:autoRedefine/>
    <w:rsid w:val="0052169D"/>
    <w:pPr>
      <w:tabs>
        <w:tab w:val="left" w:pos="360"/>
        <w:tab w:val="left" w:pos="4320"/>
        <w:tab w:val="right" w:pos="8370"/>
      </w:tabs>
      <w:jc w:val="both"/>
    </w:pPr>
    <w:rPr>
      <w:rFonts w:ascii="Times" w:hAnsi="Times"/>
      <w:color w:val="000000"/>
      <w:szCs w:val="20"/>
    </w:rPr>
  </w:style>
  <w:style w:type="character" w:styleId="PlaceholderText">
    <w:name w:val="Placeholder Text"/>
    <w:basedOn w:val="DefaultParagraphFont"/>
    <w:uiPriority w:val="99"/>
    <w:semiHidden/>
    <w:rsid w:val="005D2D72"/>
    <w:rPr>
      <w:color w:val="666666"/>
    </w:rPr>
  </w:style>
  <w:style w:type="paragraph" w:customStyle="1" w:styleId="Body-NUMBERED">
    <w:name w:val="Body - NUMBERED"/>
    <w:basedOn w:val="Body"/>
    <w:autoRedefine/>
    <w:rsid w:val="00932FC9"/>
    <w:pPr>
      <w:numPr>
        <w:ilvl w:val="1"/>
        <w:numId w:val="33"/>
      </w:numPr>
      <w:tabs>
        <w:tab w:val="clear" w:pos="8370"/>
        <w:tab w:val="right" w:pos="9288"/>
      </w:tabs>
    </w:pPr>
  </w:style>
  <w:style w:type="character" w:styleId="IntenseReference">
    <w:name w:val="Intense Reference"/>
    <w:basedOn w:val="DefaultParagraphFont"/>
    <w:uiPriority w:val="32"/>
    <w:qFormat/>
    <w:rsid w:val="0093537D"/>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4040335">
      <w:bodyDiv w:val="1"/>
      <w:marLeft w:val="0"/>
      <w:marRight w:val="0"/>
      <w:marTop w:val="0"/>
      <w:marBottom w:val="0"/>
      <w:divBdr>
        <w:top w:val="none" w:sz="0" w:space="0" w:color="auto"/>
        <w:left w:val="none" w:sz="0" w:space="0" w:color="auto"/>
        <w:bottom w:val="none" w:sz="0" w:space="0" w:color="auto"/>
        <w:right w:val="none" w:sz="0" w:space="0" w:color="auto"/>
      </w:divBdr>
    </w:div>
    <w:div w:id="199318578">
      <w:bodyDiv w:val="1"/>
      <w:marLeft w:val="0"/>
      <w:marRight w:val="0"/>
      <w:marTop w:val="0"/>
      <w:marBottom w:val="0"/>
      <w:divBdr>
        <w:top w:val="none" w:sz="0" w:space="0" w:color="auto"/>
        <w:left w:val="none" w:sz="0" w:space="0" w:color="auto"/>
        <w:bottom w:val="none" w:sz="0" w:space="0" w:color="auto"/>
        <w:right w:val="none" w:sz="0" w:space="0" w:color="auto"/>
      </w:divBdr>
    </w:div>
    <w:div w:id="206916973">
      <w:bodyDiv w:val="1"/>
      <w:marLeft w:val="0"/>
      <w:marRight w:val="0"/>
      <w:marTop w:val="0"/>
      <w:marBottom w:val="0"/>
      <w:divBdr>
        <w:top w:val="none" w:sz="0" w:space="0" w:color="auto"/>
        <w:left w:val="none" w:sz="0" w:space="0" w:color="auto"/>
        <w:bottom w:val="none" w:sz="0" w:space="0" w:color="auto"/>
        <w:right w:val="none" w:sz="0" w:space="0" w:color="auto"/>
      </w:divBdr>
    </w:div>
    <w:div w:id="270671972">
      <w:bodyDiv w:val="1"/>
      <w:marLeft w:val="0"/>
      <w:marRight w:val="0"/>
      <w:marTop w:val="0"/>
      <w:marBottom w:val="0"/>
      <w:divBdr>
        <w:top w:val="none" w:sz="0" w:space="0" w:color="auto"/>
        <w:left w:val="none" w:sz="0" w:space="0" w:color="auto"/>
        <w:bottom w:val="none" w:sz="0" w:space="0" w:color="auto"/>
        <w:right w:val="none" w:sz="0" w:space="0" w:color="auto"/>
      </w:divBdr>
      <w:divsChild>
        <w:div w:id="192770697">
          <w:marLeft w:val="0"/>
          <w:marRight w:val="0"/>
          <w:marTop w:val="0"/>
          <w:marBottom w:val="0"/>
          <w:divBdr>
            <w:top w:val="none" w:sz="0" w:space="0" w:color="auto"/>
            <w:left w:val="none" w:sz="0" w:space="0" w:color="auto"/>
            <w:bottom w:val="none" w:sz="0" w:space="0" w:color="auto"/>
            <w:right w:val="none" w:sz="0" w:space="0" w:color="auto"/>
          </w:divBdr>
          <w:divsChild>
            <w:div w:id="78138788">
              <w:marLeft w:val="0"/>
              <w:marRight w:val="0"/>
              <w:marTop w:val="0"/>
              <w:marBottom w:val="0"/>
              <w:divBdr>
                <w:top w:val="none" w:sz="0" w:space="0" w:color="auto"/>
                <w:left w:val="none" w:sz="0" w:space="0" w:color="auto"/>
                <w:bottom w:val="none" w:sz="0" w:space="0" w:color="auto"/>
                <w:right w:val="none" w:sz="0" w:space="0" w:color="auto"/>
              </w:divBdr>
              <w:divsChild>
                <w:div w:id="1984575235">
                  <w:marLeft w:val="360"/>
                  <w:marRight w:val="96"/>
                  <w:marTop w:val="0"/>
                  <w:marBottom w:val="0"/>
                  <w:divBdr>
                    <w:top w:val="none" w:sz="0" w:space="0" w:color="auto"/>
                    <w:left w:val="none" w:sz="0" w:space="0" w:color="auto"/>
                    <w:bottom w:val="none" w:sz="0" w:space="0" w:color="auto"/>
                    <w:right w:val="none" w:sz="0" w:space="0" w:color="auto"/>
                  </w:divBdr>
                </w:div>
              </w:divsChild>
            </w:div>
            <w:div w:id="514269434">
              <w:marLeft w:val="0"/>
              <w:marRight w:val="0"/>
              <w:marTop w:val="0"/>
              <w:marBottom w:val="0"/>
              <w:divBdr>
                <w:top w:val="none" w:sz="0" w:space="0" w:color="auto"/>
                <w:left w:val="none" w:sz="0" w:space="0" w:color="auto"/>
                <w:bottom w:val="none" w:sz="0" w:space="0" w:color="auto"/>
                <w:right w:val="none" w:sz="0" w:space="0" w:color="auto"/>
              </w:divBdr>
              <w:divsChild>
                <w:div w:id="1234505860">
                  <w:marLeft w:val="360"/>
                  <w:marRight w:val="96"/>
                  <w:marTop w:val="0"/>
                  <w:marBottom w:val="0"/>
                  <w:divBdr>
                    <w:top w:val="none" w:sz="0" w:space="0" w:color="auto"/>
                    <w:left w:val="none" w:sz="0" w:space="0" w:color="auto"/>
                    <w:bottom w:val="none" w:sz="0" w:space="0" w:color="auto"/>
                    <w:right w:val="none" w:sz="0" w:space="0" w:color="auto"/>
                  </w:divBdr>
                </w:div>
              </w:divsChild>
            </w:div>
            <w:div w:id="793135029">
              <w:marLeft w:val="0"/>
              <w:marRight w:val="0"/>
              <w:marTop w:val="0"/>
              <w:marBottom w:val="0"/>
              <w:divBdr>
                <w:top w:val="none" w:sz="0" w:space="0" w:color="auto"/>
                <w:left w:val="none" w:sz="0" w:space="0" w:color="auto"/>
                <w:bottom w:val="none" w:sz="0" w:space="0" w:color="auto"/>
                <w:right w:val="none" w:sz="0" w:space="0" w:color="auto"/>
              </w:divBdr>
              <w:divsChild>
                <w:div w:id="860582651">
                  <w:marLeft w:val="360"/>
                  <w:marRight w:val="96"/>
                  <w:marTop w:val="0"/>
                  <w:marBottom w:val="0"/>
                  <w:divBdr>
                    <w:top w:val="none" w:sz="0" w:space="0" w:color="auto"/>
                    <w:left w:val="none" w:sz="0" w:space="0" w:color="auto"/>
                    <w:bottom w:val="none" w:sz="0" w:space="0" w:color="auto"/>
                    <w:right w:val="none" w:sz="0" w:space="0" w:color="auto"/>
                  </w:divBdr>
                </w:div>
              </w:divsChild>
            </w:div>
            <w:div w:id="1809125424">
              <w:marLeft w:val="0"/>
              <w:marRight w:val="0"/>
              <w:marTop w:val="0"/>
              <w:marBottom w:val="0"/>
              <w:divBdr>
                <w:top w:val="none" w:sz="0" w:space="0" w:color="auto"/>
                <w:left w:val="none" w:sz="0" w:space="0" w:color="auto"/>
                <w:bottom w:val="none" w:sz="0" w:space="0" w:color="auto"/>
                <w:right w:val="none" w:sz="0" w:space="0" w:color="auto"/>
              </w:divBdr>
              <w:divsChild>
                <w:div w:id="83572432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73292671">
      <w:bodyDiv w:val="1"/>
      <w:marLeft w:val="0"/>
      <w:marRight w:val="0"/>
      <w:marTop w:val="0"/>
      <w:marBottom w:val="0"/>
      <w:divBdr>
        <w:top w:val="none" w:sz="0" w:space="0" w:color="auto"/>
        <w:left w:val="none" w:sz="0" w:space="0" w:color="auto"/>
        <w:bottom w:val="none" w:sz="0" w:space="0" w:color="auto"/>
        <w:right w:val="none" w:sz="0" w:space="0" w:color="auto"/>
      </w:divBdr>
    </w:div>
    <w:div w:id="370036706">
      <w:bodyDiv w:val="1"/>
      <w:marLeft w:val="0"/>
      <w:marRight w:val="0"/>
      <w:marTop w:val="0"/>
      <w:marBottom w:val="0"/>
      <w:divBdr>
        <w:top w:val="none" w:sz="0" w:space="0" w:color="auto"/>
        <w:left w:val="none" w:sz="0" w:space="0" w:color="auto"/>
        <w:bottom w:val="none" w:sz="0" w:space="0" w:color="auto"/>
        <w:right w:val="none" w:sz="0" w:space="0" w:color="auto"/>
      </w:divBdr>
    </w:div>
    <w:div w:id="433867999">
      <w:bodyDiv w:val="1"/>
      <w:marLeft w:val="0"/>
      <w:marRight w:val="0"/>
      <w:marTop w:val="0"/>
      <w:marBottom w:val="0"/>
      <w:divBdr>
        <w:top w:val="none" w:sz="0" w:space="0" w:color="auto"/>
        <w:left w:val="none" w:sz="0" w:space="0" w:color="auto"/>
        <w:bottom w:val="none" w:sz="0" w:space="0" w:color="auto"/>
        <w:right w:val="none" w:sz="0" w:space="0" w:color="auto"/>
      </w:divBdr>
    </w:div>
    <w:div w:id="637148140">
      <w:bodyDiv w:val="1"/>
      <w:marLeft w:val="0"/>
      <w:marRight w:val="0"/>
      <w:marTop w:val="0"/>
      <w:marBottom w:val="0"/>
      <w:divBdr>
        <w:top w:val="none" w:sz="0" w:space="0" w:color="auto"/>
        <w:left w:val="none" w:sz="0" w:space="0" w:color="auto"/>
        <w:bottom w:val="none" w:sz="0" w:space="0" w:color="auto"/>
        <w:right w:val="none" w:sz="0" w:space="0" w:color="auto"/>
      </w:divBdr>
      <w:divsChild>
        <w:div w:id="1788306370">
          <w:marLeft w:val="0"/>
          <w:marRight w:val="0"/>
          <w:marTop w:val="0"/>
          <w:marBottom w:val="0"/>
          <w:divBdr>
            <w:top w:val="none" w:sz="0" w:space="0" w:color="auto"/>
            <w:left w:val="none" w:sz="0" w:space="0" w:color="auto"/>
            <w:bottom w:val="none" w:sz="0" w:space="0" w:color="auto"/>
            <w:right w:val="none" w:sz="0" w:space="0" w:color="auto"/>
          </w:divBdr>
        </w:div>
      </w:divsChild>
    </w:div>
    <w:div w:id="668096636">
      <w:bodyDiv w:val="1"/>
      <w:marLeft w:val="0"/>
      <w:marRight w:val="0"/>
      <w:marTop w:val="0"/>
      <w:marBottom w:val="0"/>
      <w:divBdr>
        <w:top w:val="none" w:sz="0" w:space="0" w:color="auto"/>
        <w:left w:val="none" w:sz="0" w:space="0" w:color="auto"/>
        <w:bottom w:val="none" w:sz="0" w:space="0" w:color="auto"/>
        <w:right w:val="none" w:sz="0" w:space="0" w:color="auto"/>
      </w:divBdr>
      <w:divsChild>
        <w:div w:id="14505250">
          <w:marLeft w:val="0"/>
          <w:marRight w:val="0"/>
          <w:marTop w:val="0"/>
          <w:marBottom w:val="0"/>
          <w:divBdr>
            <w:top w:val="none" w:sz="0" w:space="0" w:color="auto"/>
            <w:left w:val="none" w:sz="0" w:space="0" w:color="auto"/>
            <w:bottom w:val="none" w:sz="0" w:space="0" w:color="auto"/>
            <w:right w:val="none" w:sz="0" w:space="0" w:color="auto"/>
          </w:divBdr>
          <w:divsChild>
            <w:div w:id="1128545184">
              <w:marLeft w:val="0"/>
              <w:marRight w:val="0"/>
              <w:marTop w:val="0"/>
              <w:marBottom w:val="0"/>
              <w:divBdr>
                <w:top w:val="none" w:sz="0" w:space="0" w:color="auto"/>
                <w:left w:val="none" w:sz="0" w:space="0" w:color="auto"/>
                <w:bottom w:val="none" w:sz="0" w:space="0" w:color="auto"/>
                <w:right w:val="none" w:sz="0" w:space="0" w:color="auto"/>
              </w:divBdr>
              <w:divsChild>
                <w:div w:id="145362022">
                  <w:marLeft w:val="360"/>
                  <w:marRight w:val="96"/>
                  <w:marTop w:val="0"/>
                  <w:marBottom w:val="0"/>
                  <w:divBdr>
                    <w:top w:val="none" w:sz="0" w:space="0" w:color="auto"/>
                    <w:left w:val="none" w:sz="0" w:space="0" w:color="auto"/>
                    <w:bottom w:val="none" w:sz="0" w:space="0" w:color="auto"/>
                    <w:right w:val="none" w:sz="0" w:space="0" w:color="auto"/>
                  </w:divBdr>
                </w:div>
              </w:divsChild>
            </w:div>
            <w:div w:id="604116655">
              <w:marLeft w:val="0"/>
              <w:marRight w:val="0"/>
              <w:marTop w:val="0"/>
              <w:marBottom w:val="0"/>
              <w:divBdr>
                <w:top w:val="none" w:sz="0" w:space="0" w:color="auto"/>
                <w:left w:val="none" w:sz="0" w:space="0" w:color="auto"/>
                <w:bottom w:val="none" w:sz="0" w:space="0" w:color="auto"/>
                <w:right w:val="none" w:sz="0" w:space="0" w:color="auto"/>
              </w:divBdr>
              <w:divsChild>
                <w:div w:id="1487405264">
                  <w:marLeft w:val="360"/>
                  <w:marRight w:val="96"/>
                  <w:marTop w:val="0"/>
                  <w:marBottom w:val="0"/>
                  <w:divBdr>
                    <w:top w:val="none" w:sz="0" w:space="0" w:color="auto"/>
                    <w:left w:val="none" w:sz="0" w:space="0" w:color="auto"/>
                    <w:bottom w:val="none" w:sz="0" w:space="0" w:color="auto"/>
                    <w:right w:val="none" w:sz="0" w:space="0" w:color="auto"/>
                  </w:divBdr>
                </w:div>
              </w:divsChild>
            </w:div>
            <w:div w:id="2119450161">
              <w:marLeft w:val="0"/>
              <w:marRight w:val="0"/>
              <w:marTop w:val="0"/>
              <w:marBottom w:val="0"/>
              <w:divBdr>
                <w:top w:val="none" w:sz="0" w:space="0" w:color="auto"/>
                <w:left w:val="none" w:sz="0" w:space="0" w:color="auto"/>
                <w:bottom w:val="none" w:sz="0" w:space="0" w:color="auto"/>
                <w:right w:val="none" w:sz="0" w:space="0" w:color="auto"/>
              </w:divBdr>
              <w:divsChild>
                <w:div w:id="114150725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22221178">
      <w:bodyDiv w:val="1"/>
      <w:marLeft w:val="0"/>
      <w:marRight w:val="0"/>
      <w:marTop w:val="0"/>
      <w:marBottom w:val="0"/>
      <w:divBdr>
        <w:top w:val="none" w:sz="0" w:space="0" w:color="auto"/>
        <w:left w:val="none" w:sz="0" w:space="0" w:color="auto"/>
        <w:bottom w:val="none" w:sz="0" w:space="0" w:color="auto"/>
        <w:right w:val="none" w:sz="0" w:space="0" w:color="auto"/>
      </w:divBdr>
    </w:div>
    <w:div w:id="920676702">
      <w:bodyDiv w:val="1"/>
      <w:marLeft w:val="0"/>
      <w:marRight w:val="0"/>
      <w:marTop w:val="0"/>
      <w:marBottom w:val="0"/>
      <w:divBdr>
        <w:top w:val="none" w:sz="0" w:space="0" w:color="auto"/>
        <w:left w:val="none" w:sz="0" w:space="0" w:color="auto"/>
        <w:bottom w:val="none" w:sz="0" w:space="0" w:color="auto"/>
        <w:right w:val="none" w:sz="0" w:space="0" w:color="auto"/>
      </w:divBdr>
    </w:div>
    <w:div w:id="1235817530">
      <w:bodyDiv w:val="1"/>
      <w:marLeft w:val="0"/>
      <w:marRight w:val="0"/>
      <w:marTop w:val="0"/>
      <w:marBottom w:val="0"/>
      <w:divBdr>
        <w:top w:val="none" w:sz="0" w:space="0" w:color="auto"/>
        <w:left w:val="none" w:sz="0" w:space="0" w:color="auto"/>
        <w:bottom w:val="none" w:sz="0" w:space="0" w:color="auto"/>
        <w:right w:val="none" w:sz="0" w:space="0" w:color="auto"/>
      </w:divBdr>
    </w:div>
    <w:div w:id="1277441078">
      <w:bodyDiv w:val="1"/>
      <w:marLeft w:val="0"/>
      <w:marRight w:val="0"/>
      <w:marTop w:val="0"/>
      <w:marBottom w:val="0"/>
      <w:divBdr>
        <w:top w:val="none" w:sz="0" w:space="0" w:color="auto"/>
        <w:left w:val="none" w:sz="0" w:space="0" w:color="auto"/>
        <w:bottom w:val="none" w:sz="0" w:space="0" w:color="auto"/>
        <w:right w:val="none" w:sz="0" w:space="0" w:color="auto"/>
      </w:divBdr>
    </w:div>
    <w:div w:id="1306933815">
      <w:bodyDiv w:val="1"/>
      <w:marLeft w:val="0"/>
      <w:marRight w:val="0"/>
      <w:marTop w:val="0"/>
      <w:marBottom w:val="0"/>
      <w:divBdr>
        <w:top w:val="none" w:sz="0" w:space="0" w:color="auto"/>
        <w:left w:val="none" w:sz="0" w:space="0" w:color="auto"/>
        <w:bottom w:val="none" w:sz="0" w:space="0" w:color="auto"/>
        <w:right w:val="none" w:sz="0" w:space="0" w:color="auto"/>
      </w:divBdr>
    </w:div>
    <w:div w:id="1307860924">
      <w:bodyDiv w:val="1"/>
      <w:marLeft w:val="0"/>
      <w:marRight w:val="0"/>
      <w:marTop w:val="0"/>
      <w:marBottom w:val="0"/>
      <w:divBdr>
        <w:top w:val="none" w:sz="0" w:space="0" w:color="auto"/>
        <w:left w:val="none" w:sz="0" w:space="0" w:color="auto"/>
        <w:bottom w:val="none" w:sz="0" w:space="0" w:color="auto"/>
        <w:right w:val="none" w:sz="0" w:space="0" w:color="auto"/>
      </w:divBdr>
    </w:div>
    <w:div w:id="1697266663">
      <w:bodyDiv w:val="1"/>
      <w:marLeft w:val="0"/>
      <w:marRight w:val="0"/>
      <w:marTop w:val="0"/>
      <w:marBottom w:val="0"/>
      <w:divBdr>
        <w:top w:val="none" w:sz="0" w:space="0" w:color="auto"/>
        <w:left w:val="none" w:sz="0" w:space="0" w:color="auto"/>
        <w:bottom w:val="none" w:sz="0" w:space="0" w:color="auto"/>
        <w:right w:val="none" w:sz="0" w:space="0" w:color="auto"/>
      </w:divBdr>
      <w:divsChild>
        <w:div w:id="1425802686">
          <w:marLeft w:val="0"/>
          <w:marRight w:val="0"/>
          <w:marTop w:val="0"/>
          <w:marBottom w:val="0"/>
          <w:divBdr>
            <w:top w:val="none" w:sz="0" w:space="0" w:color="auto"/>
            <w:left w:val="none" w:sz="0" w:space="0" w:color="auto"/>
            <w:bottom w:val="none" w:sz="0" w:space="0" w:color="auto"/>
            <w:right w:val="none" w:sz="0" w:space="0" w:color="auto"/>
          </w:divBdr>
          <w:divsChild>
            <w:div w:id="2046564619">
              <w:marLeft w:val="0"/>
              <w:marRight w:val="0"/>
              <w:marTop w:val="0"/>
              <w:marBottom w:val="0"/>
              <w:divBdr>
                <w:top w:val="none" w:sz="0" w:space="0" w:color="auto"/>
                <w:left w:val="none" w:sz="0" w:space="0" w:color="auto"/>
                <w:bottom w:val="none" w:sz="0" w:space="0" w:color="auto"/>
                <w:right w:val="none" w:sz="0" w:space="0" w:color="auto"/>
              </w:divBdr>
              <w:divsChild>
                <w:div w:id="51854889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98852404">
      <w:bodyDiv w:val="1"/>
      <w:marLeft w:val="0"/>
      <w:marRight w:val="0"/>
      <w:marTop w:val="0"/>
      <w:marBottom w:val="0"/>
      <w:divBdr>
        <w:top w:val="none" w:sz="0" w:space="0" w:color="auto"/>
        <w:left w:val="none" w:sz="0" w:space="0" w:color="auto"/>
        <w:bottom w:val="none" w:sz="0" w:space="0" w:color="auto"/>
        <w:right w:val="none" w:sz="0" w:space="0" w:color="auto"/>
      </w:divBdr>
    </w:div>
    <w:div w:id="1945729852">
      <w:bodyDiv w:val="1"/>
      <w:marLeft w:val="0"/>
      <w:marRight w:val="0"/>
      <w:marTop w:val="0"/>
      <w:marBottom w:val="0"/>
      <w:divBdr>
        <w:top w:val="none" w:sz="0" w:space="0" w:color="auto"/>
        <w:left w:val="none" w:sz="0" w:space="0" w:color="auto"/>
        <w:bottom w:val="none" w:sz="0" w:space="0" w:color="auto"/>
        <w:right w:val="none" w:sz="0" w:space="0" w:color="auto"/>
      </w:divBdr>
    </w:div>
    <w:div w:id="1948462603">
      <w:bodyDiv w:val="1"/>
      <w:marLeft w:val="0"/>
      <w:marRight w:val="0"/>
      <w:marTop w:val="0"/>
      <w:marBottom w:val="0"/>
      <w:divBdr>
        <w:top w:val="none" w:sz="0" w:space="0" w:color="auto"/>
        <w:left w:val="none" w:sz="0" w:space="0" w:color="auto"/>
        <w:bottom w:val="none" w:sz="0" w:space="0" w:color="auto"/>
        <w:right w:val="none" w:sz="0" w:space="0" w:color="auto"/>
      </w:divBdr>
      <w:divsChild>
        <w:div w:id="1499730334">
          <w:marLeft w:val="0"/>
          <w:marRight w:val="0"/>
          <w:marTop w:val="0"/>
          <w:marBottom w:val="0"/>
          <w:divBdr>
            <w:top w:val="none" w:sz="0" w:space="0" w:color="auto"/>
            <w:left w:val="none" w:sz="0" w:space="0" w:color="auto"/>
            <w:bottom w:val="none" w:sz="0" w:space="0" w:color="auto"/>
            <w:right w:val="none" w:sz="0" w:space="0" w:color="auto"/>
          </w:divBdr>
          <w:divsChild>
            <w:div w:id="803548522">
              <w:marLeft w:val="0"/>
              <w:marRight w:val="0"/>
              <w:marTop w:val="0"/>
              <w:marBottom w:val="0"/>
              <w:divBdr>
                <w:top w:val="none" w:sz="0" w:space="0" w:color="auto"/>
                <w:left w:val="none" w:sz="0" w:space="0" w:color="auto"/>
                <w:bottom w:val="none" w:sz="0" w:space="0" w:color="auto"/>
                <w:right w:val="none" w:sz="0" w:space="0" w:color="auto"/>
              </w:divBdr>
              <w:divsChild>
                <w:div w:id="57208212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04033288">
      <w:bodyDiv w:val="1"/>
      <w:marLeft w:val="0"/>
      <w:marRight w:val="0"/>
      <w:marTop w:val="0"/>
      <w:marBottom w:val="0"/>
      <w:divBdr>
        <w:top w:val="none" w:sz="0" w:space="0" w:color="auto"/>
        <w:left w:val="none" w:sz="0" w:space="0" w:color="auto"/>
        <w:bottom w:val="none" w:sz="0" w:space="0" w:color="auto"/>
        <w:right w:val="none" w:sz="0" w:space="0" w:color="auto"/>
      </w:divBdr>
      <w:divsChild>
        <w:div w:id="783773630">
          <w:marLeft w:val="0"/>
          <w:marRight w:val="0"/>
          <w:marTop w:val="0"/>
          <w:marBottom w:val="0"/>
          <w:divBdr>
            <w:top w:val="none" w:sz="0" w:space="0" w:color="auto"/>
            <w:left w:val="none" w:sz="0" w:space="0" w:color="auto"/>
            <w:bottom w:val="none" w:sz="0" w:space="0" w:color="auto"/>
            <w:right w:val="none" w:sz="0" w:space="0" w:color="auto"/>
          </w:divBdr>
          <w:divsChild>
            <w:div w:id="1603146090">
              <w:marLeft w:val="0"/>
              <w:marRight w:val="0"/>
              <w:marTop w:val="0"/>
              <w:marBottom w:val="0"/>
              <w:divBdr>
                <w:top w:val="none" w:sz="0" w:space="0" w:color="auto"/>
                <w:left w:val="none" w:sz="0" w:space="0" w:color="auto"/>
                <w:bottom w:val="none" w:sz="0" w:space="0" w:color="auto"/>
                <w:right w:val="none" w:sz="0" w:space="0" w:color="auto"/>
              </w:divBdr>
              <w:divsChild>
                <w:div w:id="365566977">
                  <w:marLeft w:val="360"/>
                  <w:marRight w:val="96"/>
                  <w:marTop w:val="0"/>
                  <w:marBottom w:val="0"/>
                  <w:divBdr>
                    <w:top w:val="none" w:sz="0" w:space="0" w:color="auto"/>
                    <w:left w:val="none" w:sz="0" w:space="0" w:color="auto"/>
                    <w:bottom w:val="none" w:sz="0" w:space="0" w:color="auto"/>
                    <w:right w:val="none" w:sz="0" w:space="0" w:color="auto"/>
                  </w:divBdr>
                </w:div>
              </w:divsChild>
            </w:div>
            <w:div w:id="981695044">
              <w:marLeft w:val="0"/>
              <w:marRight w:val="0"/>
              <w:marTop w:val="0"/>
              <w:marBottom w:val="0"/>
              <w:divBdr>
                <w:top w:val="none" w:sz="0" w:space="0" w:color="auto"/>
                <w:left w:val="none" w:sz="0" w:space="0" w:color="auto"/>
                <w:bottom w:val="none" w:sz="0" w:space="0" w:color="auto"/>
                <w:right w:val="none" w:sz="0" w:space="0" w:color="auto"/>
              </w:divBdr>
              <w:divsChild>
                <w:div w:id="536817876">
                  <w:marLeft w:val="360"/>
                  <w:marRight w:val="96"/>
                  <w:marTop w:val="0"/>
                  <w:marBottom w:val="0"/>
                  <w:divBdr>
                    <w:top w:val="none" w:sz="0" w:space="0" w:color="auto"/>
                    <w:left w:val="none" w:sz="0" w:space="0" w:color="auto"/>
                    <w:bottom w:val="none" w:sz="0" w:space="0" w:color="auto"/>
                    <w:right w:val="none" w:sz="0" w:space="0" w:color="auto"/>
                  </w:divBdr>
                </w:div>
              </w:divsChild>
            </w:div>
            <w:div w:id="963075492">
              <w:marLeft w:val="0"/>
              <w:marRight w:val="0"/>
              <w:marTop w:val="0"/>
              <w:marBottom w:val="0"/>
              <w:divBdr>
                <w:top w:val="none" w:sz="0" w:space="0" w:color="auto"/>
                <w:left w:val="none" w:sz="0" w:space="0" w:color="auto"/>
                <w:bottom w:val="none" w:sz="0" w:space="0" w:color="auto"/>
                <w:right w:val="none" w:sz="0" w:space="0" w:color="auto"/>
              </w:divBdr>
              <w:divsChild>
                <w:div w:id="1098408351">
                  <w:marLeft w:val="360"/>
                  <w:marRight w:val="96"/>
                  <w:marTop w:val="0"/>
                  <w:marBottom w:val="0"/>
                  <w:divBdr>
                    <w:top w:val="none" w:sz="0" w:space="0" w:color="auto"/>
                    <w:left w:val="none" w:sz="0" w:space="0" w:color="auto"/>
                    <w:bottom w:val="none" w:sz="0" w:space="0" w:color="auto"/>
                    <w:right w:val="none" w:sz="0" w:space="0" w:color="auto"/>
                  </w:divBdr>
                </w:div>
              </w:divsChild>
            </w:div>
            <w:div w:id="2054038594">
              <w:marLeft w:val="0"/>
              <w:marRight w:val="0"/>
              <w:marTop w:val="0"/>
              <w:marBottom w:val="0"/>
              <w:divBdr>
                <w:top w:val="none" w:sz="0" w:space="0" w:color="auto"/>
                <w:left w:val="none" w:sz="0" w:space="0" w:color="auto"/>
                <w:bottom w:val="none" w:sz="0" w:space="0" w:color="auto"/>
                <w:right w:val="none" w:sz="0" w:space="0" w:color="auto"/>
              </w:divBdr>
              <w:divsChild>
                <w:div w:id="193790742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09/ROSE62198.2024.10590796" TargetMode="External"/><Relationship Id="rId18" Type="http://schemas.openxmlformats.org/officeDocument/2006/relationships/hyperlink" Target="https://doi.org/10.1109/LCN60385.2024.10639731" TargetMode="Externa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hyperlink" Target="https://doi.org/10.23919/SpliTech65624.2025.11091682" TargetMode="External"/><Relationship Id="rId12" Type="http://schemas.openxmlformats.org/officeDocument/2006/relationships/hyperlink" Target="https://doi.org/10.1109/MDM61037.2024.00040" TargetMode="External"/><Relationship Id="rId17" Type="http://schemas.openxmlformats.org/officeDocument/2006/relationships/hyperlink" Target="https://patents.google.com/patent/US9107137B1/en" TargetMode="External"/><Relationship Id="rId25" Type="http://schemas.openxmlformats.org/officeDocument/2006/relationships/image" Target="media/image4.sv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atents.google.com/patent/US11375430B2/en" TargetMode="External"/><Relationship Id="rId20" Type="http://schemas.openxmlformats.org/officeDocument/2006/relationships/footer" Target="footer2.xml"/><Relationship Id="rId29" Type="http://schemas.openxmlformats.org/officeDocument/2006/relationships/image" Target="media/image8.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978-981-96-3250-3_27" TargetMode="External"/><Relationship Id="rId24" Type="http://schemas.openxmlformats.org/officeDocument/2006/relationships/image" Target="media/image3.png"/><Relationship Id="rId32"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https://patents.google.com/patent/US9689964B2/en" TargetMode="External"/><Relationship Id="rId23" Type="http://schemas.openxmlformats.org/officeDocument/2006/relationships/image" Target="media/image2.svg"/><Relationship Id="rId28" Type="http://schemas.openxmlformats.org/officeDocument/2006/relationships/image" Target="media/image7.png"/><Relationship Id="rId10" Type="http://schemas.openxmlformats.org/officeDocument/2006/relationships/hyperlink" Target="https://doi.org/10.1109/ICICT64582.2025.00074" TargetMode="External"/><Relationship Id="rId19" Type="http://schemas.openxmlformats.org/officeDocument/2006/relationships/footer" Target="footer1.xm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s://doi.org/10.1109/I2MTC62753.2025.11078961" TargetMode="External"/><Relationship Id="rId14" Type="http://schemas.openxmlformats.org/officeDocument/2006/relationships/hyperlink" Target="https://patents.google.com/patent/US20170098882A1/en" TargetMode="External"/><Relationship Id="rId22" Type="http://schemas.openxmlformats.org/officeDocument/2006/relationships/image" Target="media/image1.png"/><Relationship Id="rId27" Type="http://schemas.openxmlformats.org/officeDocument/2006/relationships/image" Target="media/image6.svg"/><Relationship Id="rId30" Type="http://schemas.openxmlformats.org/officeDocument/2006/relationships/footer" Target="footer4.xml"/><Relationship Id="rId8" Type="http://schemas.openxmlformats.org/officeDocument/2006/relationships/hyperlink" Target="https://doi.org/10.1109/I2MTC62753.2025.11079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7376</Words>
  <Characters>42046</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Microsoft Word - CV_Zawodniok_v39.docx</vt:lpstr>
    </vt:vector>
  </TitlesOfParts>
  <Company/>
  <LinksUpToDate>false</LinksUpToDate>
  <CharactersWithSpaces>49324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CV_Zawodniok_v39.docx</dc:title>
  <dc:subject/>
  <dc:creator>Zawodniok, Maciej Jan</dc:creator>
  <cp:keywords/>
  <cp:lastModifiedBy>Maciej Zawodniok</cp:lastModifiedBy>
  <cp:revision>5</cp:revision>
  <cp:lastPrinted>2025-08-11T21:54:00Z</cp:lastPrinted>
  <dcterms:created xsi:type="dcterms:W3CDTF">2026-07-10T22:56:00Z</dcterms:created>
  <dcterms:modified xsi:type="dcterms:W3CDTF">2026-07-10T22:59:00Z</dcterms:modified>
</cp:coreProperties>
</file>